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A642" w14:textId="41145F6A" w:rsidR="00A10559" w:rsidRPr="00EF0078" w:rsidRDefault="00237067" w:rsidP="00A10559">
      <w:pPr>
        <w:pStyle w:val="PRtitle"/>
        <w:tabs>
          <w:tab w:val="left" w:pos="5387"/>
        </w:tabs>
        <w:spacing w:after="0"/>
        <w:rPr>
          <w:rFonts w:cs="Nestle Text TF AR Book"/>
          <w:szCs w:val="48"/>
          <w:lang w:val="en-GB" w:eastAsia="zh-CN"/>
        </w:rPr>
      </w:pPr>
      <w:r>
        <w:rPr>
          <w:rFonts w:ascii="DengXian" w:eastAsia="DengXian" w:hAnsi="DengXian" w:cs="Nestle Text TF AR Book" w:hint="eastAsia"/>
          <w:szCs w:val="48"/>
          <w:lang w:val="en-GB" w:eastAsia="zh-CN"/>
        </w:rPr>
        <w:t>新闻稿</w:t>
      </w:r>
    </w:p>
    <w:p w14:paraId="749904EB" w14:textId="1A297C9F" w:rsidR="00A10559" w:rsidRPr="00EF0078" w:rsidRDefault="00237067" w:rsidP="00A10559">
      <w:pPr>
        <w:pStyle w:val="PRtextwhite"/>
        <w:tabs>
          <w:tab w:val="left" w:pos="5387"/>
          <w:tab w:val="right" w:pos="8789"/>
        </w:tabs>
        <w:rPr>
          <w:rFonts w:cs="Nestle Text TF AR Book"/>
          <w:szCs w:val="22"/>
          <w:lang w:val="en-GB" w:eastAsia="zh-CN"/>
        </w:rPr>
      </w:pPr>
      <w:r>
        <w:rPr>
          <w:rFonts w:ascii="DengXian" w:eastAsia="DengXian" w:hAnsi="DengXian" w:cs="Nestle Text TF AR Book" w:hint="eastAsia"/>
          <w:szCs w:val="22"/>
          <w:lang w:val="en-GB" w:eastAsia="zh-CN"/>
        </w:rPr>
        <w:t>八打灵再也，2</w:t>
      </w:r>
      <w:r>
        <w:rPr>
          <w:rFonts w:ascii="DengXian" w:eastAsia="DengXian" w:hAnsi="DengXian" w:cs="Nestle Text TF AR Book"/>
          <w:szCs w:val="22"/>
          <w:lang w:val="en-GB" w:eastAsia="zh-CN"/>
        </w:rPr>
        <w:t>026</w:t>
      </w:r>
      <w:r>
        <w:rPr>
          <w:rFonts w:ascii="DengXian" w:eastAsia="DengXian" w:hAnsi="DengXian" w:cs="Nestle Text TF AR Book" w:hint="eastAsia"/>
          <w:szCs w:val="22"/>
          <w:lang w:val="en-GB" w:eastAsia="zh-CN"/>
        </w:rPr>
        <w:t>年7月2</w:t>
      </w:r>
      <w:r>
        <w:rPr>
          <w:rFonts w:ascii="DengXian" w:eastAsia="DengXian" w:hAnsi="DengXian" w:cs="Nestle Text TF AR Book"/>
          <w:szCs w:val="22"/>
          <w:lang w:val="en-GB" w:eastAsia="zh-CN"/>
        </w:rPr>
        <w:t>8</w:t>
      </w:r>
      <w:r>
        <w:rPr>
          <w:rFonts w:ascii="DengXian" w:eastAsia="DengXian" w:hAnsi="DengXian" w:cs="Nestle Text TF AR Book" w:hint="eastAsia"/>
          <w:szCs w:val="22"/>
          <w:lang w:val="en-GB" w:eastAsia="zh-CN"/>
        </w:rPr>
        <w:t>日</w:t>
      </w:r>
    </w:p>
    <w:p w14:paraId="2459132F" w14:textId="77777777" w:rsidR="002A2C62" w:rsidRPr="00EF0078" w:rsidRDefault="002A2C62">
      <w:pPr>
        <w:tabs>
          <w:tab w:val="left" w:pos="5387"/>
        </w:tabs>
        <w:spacing w:line="360" w:lineRule="auto"/>
        <w:jc w:val="both"/>
        <w:rPr>
          <w:rFonts w:ascii="Nestle Text TF Book" w:eastAsia="Nestle Text TF Book" w:hAnsi="Nestle Text TF Book" w:cs="Nestle Text TF Book"/>
          <w:b/>
          <w:sz w:val="22"/>
          <w:szCs w:val="22"/>
          <w:lang w:val="en-GB"/>
        </w:rPr>
      </w:pPr>
      <w:bookmarkStart w:id="0" w:name="_heading=h.gjdgxs" w:colFirst="0" w:colLast="0"/>
      <w:bookmarkEnd w:id="0"/>
    </w:p>
    <w:p w14:paraId="54443B1D" w14:textId="73792E87" w:rsidR="00D871A8" w:rsidRPr="00EF0078" w:rsidRDefault="00237067" w:rsidP="0014793C">
      <w:pPr>
        <w:jc w:val="both"/>
        <w:rPr>
          <w:rFonts w:ascii="Nestle Text TF VN Book" w:eastAsia="Nestle Text TF VN Book" w:hAnsi="Nestle Text TF VN Book" w:cs="Nestle Text TF VN Book"/>
          <w:b/>
          <w:bCs/>
          <w:sz w:val="28"/>
          <w:szCs w:val="28"/>
          <w:lang w:val="en-GB"/>
        </w:rPr>
      </w:pPr>
      <w:bookmarkStart w:id="1" w:name="_Hlk210749761"/>
      <w:r w:rsidRPr="00237067">
        <w:rPr>
          <w:rFonts w:ascii="SimSun" w:eastAsia="SimSun" w:hAnsi="SimSun" w:cs="SimSun" w:hint="eastAsia"/>
          <w:b/>
          <w:bCs/>
          <w:sz w:val="28"/>
          <w:szCs w:val="28"/>
          <w:lang w:val="en-GB"/>
        </w:rPr>
        <w:t>马来西亚雀巢</w:t>
      </w:r>
      <w:r w:rsidRPr="00237067">
        <w:rPr>
          <w:rFonts w:ascii="Nestle Text TF VN Book" w:eastAsia="Nestle Text TF VN Book" w:hAnsi="Nestle Text TF VN Book" w:cs="Nestle Text TF VN Book"/>
          <w:b/>
          <w:bCs/>
          <w:sz w:val="28"/>
          <w:szCs w:val="28"/>
          <w:lang w:val="en-GB"/>
        </w:rPr>
        <w:t>2026</w:t>
      </w:r>
      <w:r w:rsidRPr="00237067">
        <w:rPr>
          <w:rFonts w:ascii="SimSun" w:eastAsia="SimSun" w:hAnsi="SimSun" w:cs="SimSun" w:hint="eastAsia"/>
          <w:b/>
          <w:bCs/>
          <w:sz w:val="28"/>
          <w:szCs w:val="28"/>
          <w:lang w:val="en-GB"/>
        </w:rPr>
        <w:t>年第二季度延续稳健增长</w:t>
      </w:r>
      <w:r w:rsidR="00035B05" w:rsidRPr="00035B05">
        <w:rPr>
          <w:rFonts w:ascii="SimSun" w:eastAsia="SimSun" w:hAnsi="SimSun" w:cs="SimSun"/>
          <w:b/>
          <w:bCs/>
          <w:sz w:val="28"/>
          <w:szCs w:val="28"/>
        </w:rPr>
        <w:t>态势</w:t>
      </w:r>
    </w:p>
    <w:bookmarkEnd w:id="1"/>
    <w:p w14:paraId="1B4BC582" w14:textId="37CDEF98" w:rsidR="00D863BE" w:rsidRPr="001D210F" w:rsidRDefault="001D210F" w:rsidP="00D863BE">
      <w:pPr>
        <w:jc w:val="both"/>
        <w:rPr>
          <w:rFonts w:ascii="SimSun" w:eastAsia="SimSun" w:hAnsi="SimSun" w:cs="SimSun"/>
          <w:i/>
          <w:iCs/>
          <w:sz w:val="27"/>
          <w:szCs w:val="27"/>
        </w:rPr>
      </w:pPr>
      <w:r w:rsidRPr="001D210F">
        <w:rPr>
          <w:rFonts w:ascii="SimSun" w:eastAsia="SimSun" w:hAnsi="SimSun" w:cs="SimSun"/>
          <w:i/>
          <w:iCs/>
          <w:sz w:val="27"/>
          <w:szCs w:val="27"/>
        </w:rPr>
        <w:t>营业额与盈利表现再度印证集团坚持在财务纪律下推动销售增长的一贯方针</w:t>
      </w:r>
    </w:p>
    <w:p w14:paraId="59D3751A" w14:textId="77777777" w:rsidR="001D210F" w:rsidRPr="000200CD" w:rsidRDefault="001D210F" w:rsidP="00D863BE">
      <w:pPr>
        <w:jc w:val="both"/>
        <w:rPr>
          <w:rFonts w:ascii="Nestle Text TF VN Book" w:eastAsia="Nestle Text TF VN Book" w:hAnsi="Nestle Text TF VN Book" w:cs="Nestle Text TF VN Book"/>
          <w:sz w:val="22"/>
          <w:szCs w:val="22"/>
        </w:rPr>
      </w:pPr>
    </w:p>
    <w:p w14:paraId="36AF9FAE" w14:textId="6021CDF3" w:rsidR="00237067" w:rsidRDefault="00237067" w:rsidP="00237067">
      <w:pPr>
        <w:tabs>
          <w:tab w:val="left" w:pos="5387"/>
        </w:tabs>
        <w:spacing w:line="276" w:lineRule="auto"/>
        <w:jc w:val="both"/>
        <w:rPr>
          <w:rFonts w:ascii="Nestle Text TF VN Book" w:eastAsia="SimSun" w:hAnsi="Nestle Text TF VN Book" w:cs="SimSun"/>
          <w:sz w:val="22"/>
          <w:szCs w:val="22"/>
        </w:rPr>
      </w:pPr>
      <w:r w:rsidRPr="00237067">
        <w:rPr>
          <w:rFonts w:ascii="Nestle Text TF VN Book" w:eastAsia="SimSun" w:hAnsi="Nestle Text TF VN Book" w:cs="SimSun"/>
          <w:sz w:val="22"/>
          <w:szCs w:val="22"/>
          <w:lang w:val="en-GB"/>
        </w:rPr>
        <w:t>马来西亚雀巢在截至</w:t>
      </w:r>
      <w:r w:rsidRPr="00237067">
        <w:rPr>
          <w:rFonts w:ascii="Nestle Text TF VN Book" w:eastAsia="SimSun" w:hAnsi="Nestle Text TF VN Book" w:cs="Nestle Text TF VN Book"/>
          <w:sz w:val="22"/>
          <w:szCs w:val="22"/>
          <w:lang w:val="en-GB"/>
        </w:rPr>
        <w:t>2026</w:t>
      </w:r>
      <w:r w:rsidRPr="00237067">
        <w:rPr>
          <w:rFonts w:ascii="Nestle Text TF VN Book" w:eastAsia="SimSun" w:hAnsi="Nestle Text TF VN Book" w:cs="SimSun"/>
          <w:sz w:val="22"/>
          <w:szCs w:val="22"/>
          <w:lang w:val="en-GB"/>
        </w:rPr>
        <w:t>年</w:t>
      </w:r>
      <w:r w:rsidRPr="00237067">
        <w:rPr>
          <w:rFonts w:ascii="Nestle Text TF VN Book" w:eastAsia="SimSun" w:hAnsi="Nestle Text TF VN Book" w:cs="Nestle Text TF VN Book"/>
          <w:sz w:val="22"/>
          <w:szCs w:val="22"/>
          <w:lang w:val="en-GB"/>
        </w:rPr>
        <w:t>6</w:t>
      </w:r>
      <w:r w:rsidRPr="00237067">
        <w:rPr>
          <w:rFonts w:ascii="Nestle Text TF VN Book" w:eastAsia="SimSun" w:hAnsi="Nestle Text TF VN Book" w:cs="SimSun"/>
          <w:sz w:val="22"/>
          <w:szCs w:val="22"/>
          <w:lang w:val="en-GB"/>
        </w:rPr>
        <w:t>月</w:t>
      </w:r>
      <w:r w:rsidRPr="00237067">
        <w:rPr>
          <w:rFonts w:ascii="Nestle Text TF VN Book" w:eastAsia="SimSun" w:hAnsi="Nestle Text TF VN Book" w:cs="Nestle Text TF VN Book"/>
          <w:sz w:val="22"/>
          <w:szCs w:val="22"/>
          <w:lang w:val="en-GB"/>
        </w:rPr>
        <w:t>30</w:t>
      </w:r>
      <w:r w:rsidRPr="00237067">
        <w:rPr>
          <w:rFonts w:ascii="Nestle Text TF VN Book" w:eastAsia="SimSun" w:hAnsi="Nestle Text TF VN Book" w:cs="SimSun"/>
          <w:sz w:val="22"/>
          <w:szCs w:val="22"/>
          <w:lang w:val="en-GB"/>
        </w:rPr>
        <w:t>日止第二季度（</w:t>
      </w:r>
      <w:r w:rsidRPr="00237067">
        <w:rPr>
          <w:rFonts w:ascii="Nestle Text TF VN Book" w:eastAsia="SimSun" w:hAnsi="Nestle Text TF VN Book" w:cs="Nestle Text TF VN Book"/>
          <w:sz w:val="22"/>
          <w:szCs w:val="22"/>
          <w:lang w:val="en-GB"/>
        </w:rPr>
        <w:t>2026</w:t>
      </w:r>
      <w:r w:rsidRPr="00237067">
        <w:rPr>
          <w:rFonts w:ascii="Nestle Text TF VN Book" w:eastAsia="SimSun" w:hAnsi="Nestle Text TF VN Book" w:cs="SimSun"/>
          <w:sz w:val="22"/>
          <w:szCs w:val="22"/>
          <w:lang w:val="en-GB"/>
        </w:rPr>
        <w:t>年第二季度）延续稳健增长</w:t>
      </w:r>
      <w:r w:rsidR="00035B05" w:rsidRPr="00035B05">
        <w:rPr>
          <w:rFonts w:ascii="Nestle Text TF VN Book" w:eastAsia="SimSun" w:hAnsi="Nestle Text TF VN Book" w:cs="SimSun" w:hint="eastAsia"/>
          <w:sz w:val="22"/>
          <w:szCs w:val="22"/>
          <w:lang w:val="en-GB"/>
        </w:rPr>
        <w:t>态势</w:t>
      </w:r>
      <w:r w:rsidRPr="00237067">
        <w:rPr>
          <w:rFonts w:ascii="Nestle Text TF VN Book" w:eastAsia="SimSun" w:hAnsi="Nestle Text TF VN Book" w:cs="SimSun"/>
          <w:sz w:val="22"/>
          <w:szCs w:val="22"/>
          <w:lang w:val="en-GB"/>
        </w:rPr>
        <w:t>，营业额</w:t>
      </w:r>
      <w:r w:rsidR="00971ECA">
        <w:rPr>
          <w:rFonts w:ascii="Nestle Text TF VN Book" w:eastAsia="SimSun" w:hAnsi="Nestle Text TF VN Book" w:cs="SimSun" w:hint="eastAsia"/>
          <w:sz w:val="22"/>
          <w:szCs w:val="22"/>
          <w:lang w:val="en-GB"/>
        </w:rPr>
        <w:t>较</w:t>
      </w:r>
      <w:r w:rsidRPr="00237067">
        <w:rPr>
          <w:rFonts w:ascii="Nestle Text TF VN Book" w:eastAsia="SimSun" w:hAnsi="Nestle Text TF VN Book" w:cs="SimSun"/>
          <w:sz w:val="22"/>
          <w:szCs w:val="22"/>
          <w:lang w:val="en-GB"/>
        </w:rPr>
        <w:t>去年同期增长</w:t>
      </w:r>
      <w:r w:rsidRPr="00237067">
        <w:rPr>
          <w:rFonts w:ascii="Nestle Text TF VN Book" w:eastAsia="SimSun" w:hAnsi="Nestle Text TF VN Book" w:cs="SimSun"/>
          <w:sz w:val="22"/>
          <w:szCs w:val="22"/>
          <w:lang w:val="en-GB"/>
        </w:rPr>
        <w:t>8.7%</w:t>
      </w:r>
      <w:r w:rsidR="00971ECA">
        <w:rPr>
          <w:rFonts w:ascii="Nestle Text TF VN Book" w:eastAsia="SimSun" w:hAnsi="Nestle Text TF VN Book" w:cs="SimSun" w:hint="eastAsia"/>
          <w:sz w:val="22"/>
          <w:szCs w:val="22"/>
          <w:lang w:val="en-GB"/>
        </w:rPr>
        <w:t>，</w:t>
      </w:r>
      <w:r w:rsidR="009E47D0">
        <w:rPr>
          <w:rFonts w:ascii="Nestle Text TF VN Book" w:eastAsia="SimSun" w:hAnsi="Nestle Text TF VN Book" w:cs="SimSun" w:hint="eastAsia"/>
          <w:sz w:val="22"/>
          <w:szCs w:val="22"/>
          <w:lang w:val="en-GB"/>
        </w:rPr>
        <w:t>达</w:t>
      </w:r>
      <w:r w:rsidRPr="00237067">
        <w:rPr>
          <w:rFonts w:ascii="Nestle Text TF VN Book" w:eastAsia="SimSun" w:hAnsi="Nestle Text TF VN Book" w:cs="Nestle Text TF VN Book"/>
          <w:sz w:val="22"/>
          <w:szCs w:val="22"/>
          <w:lang w:val="en-GB"/>
        </w:rPr>
        <w:t>18</w:t>
      </w:r>
      <w:r w:rsidRPr="00237067">
        <w:rPr>
          <w:rFonts w:ascii="Nestle Text TF VN Book" w:eastAsia="SimSun" w:hAnsi="Nestle Text TF VN Book" w:cs="Nestle Text TF VN Book"/>
          <w:sz w:val="22"/>
          <w:szCs w:val="22"/>
          <w:lang w:val="en-GB"/>
        </w:rPr>
        <w:t>亿</w:t>
      </w:r>
      <w:r w:rsidRPr="00237067">
        <w:rPr>
          <w:rFonts w:ascii="Nestle Text TF VN Book" w:eastAsia="SimSun" w:hAnsi="Nestle Text TF VN Book" w:cs="Nestle Text TF VN Book"/>
          <w:sz w:val="22"/>
          <w:szCs w:val="22"/>
          <w:lang w:val="en-GB"/>
        </w:rPr>
        <w:t>1000</w:t>
      </w:r>
      <w:r w:rsidRPr="00237067">
        <w:rPr>
          <w:rFonts w:ascii="Nestle Text TF VN Book" w:eastAsia="SimSun" w:hAnsi="Nestle Text TF VN Book" w:cs="Nestle Text TF VN Book"/>
          <w:sz w:val="22"/>
          <w:szCs w:val="22"/>
          <w:lang w:val="en-GB"/>
        </w:rPr>
        <w:t>万</w:t>
      </w:r>
      <w:r w:rsidRPr="00237067">
        <w:rPr>
          <w:rFonts w:ascii="Nestle Text TF VN Book" w:eastAsia="SimSun" w:hAnsi="Nestle Text TF VN Book" w:cs="SimSun"/>
          <w:sz w:val="22"/>
          <w:szCs w:val="22"/>
          <w:lang w:val="en-GB"/>
        </w:rPr>
        <w:t>令吉。增长主要</w:t>
      </w:r>
      <w:r w:rsidR="00035B05">
        <w:rPr>
          <w:rFonts w:ascii="Nestle Text TF VN Book" w:eastAsia="SimSun" w:hAnsi="Nestle Text TF VN Book" w:cs="SimSun" w:hint="eastAsia"/>
          <w:sz w:val="22"/>
          <w:szCs w:val="22"/>
          <w:lang w:val="en-GB"/>
        </w:rPr>
        <w:t>由</w:t>
      </w:r>
      <w:r w:rsidRPr="00237067">
        <w:rPr>
          <w:rFonts w:ascii="Nestle Text TF VN Book" w:eastAsia="SimSun" w:hAnsi="Nestle Text TF VN Book" w:cs="SimSun"/>
          <w:sz w:val="22"/>
          <w:szCs w:val="22"/>
          <w:lang w:val="en-GB"/>
        </w:rPr>
        <w:t>国内市场需求持续稳健及出口业务保持稳定</w:t>
      </w:r>
      <w:r w:rsidR="00035B05">
        <w:rPr>
          <w:rFonts w:ascii="Nestle Text TF VN Book" w:eastAsia="SimSun" w:hAnsi="Nestle Text TF VN Book" w:cs="SimSun" w:hint="eastAsia"/>
          <w:sz w:val="22"/>
          <w:szCs w:val="22"/>
          <w:lang w:val="en-GB"/>
        </w:rPr>
        <w:t>驱动</w:t>
      </w:r>
      <w:r w:rsidRPr="00237067">
        <w:rPr>
          <w:rFonts w:ascii="Nestle Text TF VN Book" w:eastAsia="SimSun" w:hAnsi="Nestle Text TF VN Book" w:cs="SimSun"/>
          <w:sz w:val="22"/>
          <w:szCs w:val="22"/>
          <w:lang w:val="en-GB"/>
        </w:rPr>
        <w:t>，</w:t>
      </w:r>
      <w:r w:rsidR="00035B05">
        <w:rPr>
          <w:rFonts w:ascii="Nestle Text TF VN Book" w:eastAsia="SimSun" w:hAnsi="Nestle Text TF VN Book" w:cs="SimSun" w:hint="eastAsia"/>
          <w:sz w:val="22"/>
          <w:szCs w:val="22"/>
        </w:rPr>
        <w:t>彰显</w:t>
      </w:r>
      <w:r w:rsidRPr="00237067">
        <w:rPr>
          <w:rFonts w:ascii="Nestle Text TF VN Book" w:eastAsia="SimSun" w:hAnsi="Nestle Text TF VN Book" w:cs="SimSun"/>
          <w:sz w:val="22"/>
          <w:szCs w:val="22"/>
          <w:lang w:val="en-GB"/>
        </w:rPr>
        <w:t>集团旗下深受消费者信赖的品牌组合持续保持强劲竞争力，</w:t>
      </w:r>
      <w:r w:rsidR="00DC5687" w:rsidRPr="00DC5687">
        <w:rPr>
          <w:rFonts w:ascii="Nestle Text TF VN Book" w:eastAsia="SimSun" w:hAnsi="Nestle Text TF VN Book" w:cs="SimSun"/>
          <w:sz w:val="22"/>
          <w:szCs w:val="22"/>
        </w:rPr>
        <w:t>并能精准契合不断演变的消费者需求及多元消费场景。</w:t>
      </w:r>
    </w:p>
    <w:p w14:paraId="0C7FBE42" w14:textId="77777777" w:rsidR="00DC5687" w:rsidRPr="00237067" w:rsidRDefault="00DC5687" w:rsidP="00237067">
      <w:pPr>
        <w:tabs>
          <w:tab w:val="left" w:pos="5387"/>
        </w:tabs>
        <w:spacing w:line="276" w:lineRule="auto"/>
        <w:jc w:val="both"/>
        <w:rPr>
          <w:rFonts w:ascii="Nestle Text TF VN Book" w:eastAsia="SimSun" w:hAnsi="Nestle Text TF VN Book" w:cs="Nestle Text TF VN Book"/>
          <w:sz w:val="22"/>
          <w:szCs w:val="22"/>
          <w:lang w:val="en-GB"/>
        </w:rPr>
      </w:pPr>
    </w:p>
    <w:p w14:paraId="0A8DB812" w14:textId="1A588D3A" w:rsidR="00237067" w:rsidRPr="00237067" w:rsidRDefault="00237067" w:rsidP="00237067">
      <w:pPr>
        <w:tabs>
          <w:tab w:val="left" w:pos="5387"/>
        </w:tabs>
        <w:spacing w:line="276" w:lineRule="auto"/>
        <w:jc w:val="both"/>
        <w:rPr>
          <w:rFonts w:ascii="Nestle Text TF VN Book" w:eastAsia="SimSun" w:hAnsi="Nestle Text TF VN Book" w:cs="Nestle Text TF VN Book"/>
          <w:sz w:val="22"/>
          <w:szCs w:val="22"/>
          <w:lang w:val="en-GB"/>
        </w:rPr>
      </w:pPr>
      <w:r w:rsidRPr="00237067">
        <w:rPr>
          <w:rFonts w:ascii="Nestle Text TF VN Book" w:eastAsia="SimSun" w:hAnsi="Nestle Text TF VN Book" w:cs="Nestle Text TF VN Book"/>
          <w:sz w:val="22"/>
          <w:szCs w:val="22"/>
          <w:lang w:val="en-GB"/>
        </w:rPr>
        <w:t>2026</w:t>
      </w:r>
      <w:r>
        <w:rPr>
          <w:rFonts w:ascii="Nestle Text TF VN Book" w:eastAsia="SimSun" w:hAnsi="Nestle Text TF VN Book" w:cs="SimSun"/>
          <w:sz w:val="22"/>
          <w:szCs w:val="22"/>
          <w:lang w:val="en-GB"/>
        </w:rPr>
        <w:t>年第二季度，集团税前盈利</w:t>
      </w:r>
      <w:r w:rsidR="00DC5687">
        <w:rPr>
          <w:rFonts w:ascii="Nestle Text TF VN Book" w:eastAsia="SimSun" w:hAnsi="Nestle Text TF VN Book" w:cs="SimSun" w:hint="eastAsia"/>
          <w:sz w:val="22"/>
          <w:szCs w:val="22"/>
          <w:lang w:val="en-GB"/>
        </w:rPr>
        <w:t>攀升</w:t>
      </w:r>
      <w:r w:rsidRPr="00237067">
        <w:rPr>
          <w:rFonts w:ascii="Nestle Text TF VN Book" w:eastAsia="SimSun" w:hAnsi="Nestle Text TF VN Book" w:cs="SimSun"/>
          <w:sz w:val="22"/>
          <w:szCs w:val="22"/>
          <w:lang w:val="en-GB"/>
        </w:rPr>
        <w:t>至</w:t>
      </w:r>
      <w:r w:rsidRPr="00237067">
        <w:rPr>
          <w:rFonts w:ascii="Nestle Text TF VN Book" w:eastAsia="SimSun" w:hAnsi="Nestle Text TF VN Book" w:cs="Nestle Text TF VN Book"/>
          <w:sz w:val="22"/>
          <w:szCs w:val="22"/>
          <w:lang w:val="en-GB"/>
        </w:rPr>
        <w:t>2</w:t>
      </w:r>
      <w:r>
        <w:rPr>
          <w:rFonts w:ascii="Nestle Text TF VN Book" w:eastAsia="SimSun" w:hAnsi="Nestle Text TF VN Book" w:cs="Nestle Text TF VN Book" w:hint="eastAsia"/>
          <w:sz w:val="22"/>
          <w:szCs w:val="22"/>
          <w:lang w:val="en-GB"/>
        </w:rPr>
        <w:t>亿</w:t>
      </w:r>
      <w:r w:rsidR="00B54F96">
        <w:rPr>
          <w:rFonts w:ascii="Nestle Text TF VN Book" w:eastAsia="SimSun" w:hAnsi="Nestle Text TF VN Book" w:cs="Nestle Text TF VN Book" w:hint="eastAsia"/>
          <w:sz w:val="22"/>
          <w:szCs w:val="22"/>
        </w:rPr>
        <w:t>零</w:t>
      </w:r>
      <w:r w:rsidRPr="00237067">
        <w:rPr>
          <w:rFonts w:ascii="Nestle Text TF VN Book" w:eastAsia="SimSun" w:hAnsi="Nestle Text TF VN Book" w:cs="Nestle Text TF VN Book"/>
          <w:sz w:val="22"/>
          <w:szCs w:val="22"/>
          <w:lang w:val="en-GB"/>
        </w:rPr>
        <w:t>57</w:t>
      </w:r>
      <w:r>
        <w:rPr>
          <w:rFonts w:ascii="Nestle Text TF VN Book" w:eastAsia="SimSun" w:hAnsi="Nestle Text TF VN Book" w:cs="Nestle Text TF VN Book"/>
          <w:sz w:val="22"/>
          <w:szCs w:val="22"/>
          <w:lang w:val="en-GB"/>
        </w:rPr>
        <w:t>0</w:t>
      </w:r>
      <w:r>
        <w:rPr>
          <w:rFonts w:ascii="Nestle Text TF VN Book" w:eastAsia="SimSun" w:hAnsi="Nestle Text TF VN Book" w:cs="Nestle Text TF VN Book" w:hint="eastAsia"/>
          <w:sz w:val="22"/>
          <w:szCs w:val="22"/>
          <w:lang w:val="en-GB"/>
        </w:rPr>
        <w:t>万</w:t>
      </w:r>
      <w:r w:rsidRPr="00237067">
        <w:rPr>
          <w:rFonts w:ascii="Nestle Text TF VN Book" w:eastAsia="SimSun" w:hAnsi="Nestle Text TF VN Book" w:cs="SimSun"/>
          <w:sz w:val="22"/>
          <w:szCs w:val="22"/>
          <w:lang w:val="en-GB"/>
        </w:rPr>
        <w:t>令吉，税后盈利则</w:t>
      </w:r>
      <w:r w:rsidR="00931759" w:rsidRPr="00931759">
        <w:rPr>
          <w:rFonts w:ascii="Nestle Text TF VN Book" w:eastAsia="SimSun" w:hAnsi="Nestle Text TF VN Book" w:cs="SimSun"/>
          <w:sz w:val="22"/>
          <w:szCs w:val="22"/>
        </w:rPr>
        <w:t>增至</w:t>
      </w:r>
      <w:r w:rsidRPr="00237067">
        <w:rPr>
          <w:rFonts w:ascii="Nestle Text TF VN Book" w:eastAsia="SimSun" w:hAnsi="Nestle Text TF VN Book" w:cs="Nestle Text TF VN Book"/>
          <w:sz w:val="22"/>
          <w:szCs w:val="22"/>
          <w:lang w:val="en-GB"/>
        </w:rPr>
        <w:t>1</w:t>
      </w:r>
      <w:r>
        <w:rPr>
          <w:rFonts w:ascii="Nestle Text TF VN Book" w:eastAsia="SimSun" w:hAnsi="Nestle Text TF VN Book" w:cs="Nestle Text TF VN Book" w:hint="eastAsia"/>
          <w:sz w:val="22"/>
          <w:szCs w:val="22"/>
          <w:lang w:val="en-GB"/>
        </w:rPr>
        <w:t>亿</w:t>
      </w:r>
      <w:r w:rsidRPr="00237067">
        <w:rPr>
          <w:rFonts w:ascii="Nestle Text TF VN Book" w:eastAsia="SimSun" w:hAnsi="Nestle Text TF VN Book" w:cs="Nestle Text TF VN Book"/>
          <w:sz w:val="22"/>
          <w:szCs w:val="22"/>
          <w:lang w:val="en-GB"/>
        </w:rPr>
        <w:t>55</w:t>
      </w:r>
      <w:r>
        <w:rPr>
          <w:rFonts w:ascii="Nestle Text TF VN Book" w:eastAsia="SimSun" w:hAnsi="Nestle Text TF VN Book" w:cs="Nestle Text TF VN Book"/>
          <w:sz w:val="22"/>
          <w:szCs w:val="22"/>
          <w:lang w:val="en-GB"/>
        </w:rPr>
        <w:t>00</w:t>
      </w:r>
      <w:r>
        <w:rPr>
          <w:rFonts w:ascii="Nestle Text TF VN Book" w:eastAsia="SimSun" w:hAnsi="Nestle Text TF VN Book" w:cs="Nestle Text TF VN Book" w:hint="eastAsia"/>
          <w:sz w:val="22"/>
          <w:szCs w:val="22"/>
          <w:lang w:val="en-GB"/>
        </w:rPr>
        <w:t>万</w:t>
      </w:r>
      <w:r w:rsidRPr="00237067">
        <w:rPr>
          <w:rFonts w:ascii="Nestle Text TF VN Book" w:eastAsia="SimSun" w:hAnsi="Nestle Text TF VN Book" w:cs="SimSun"/>
          <w:sz w:val="22"/>
          <w:szCs w:val="22"/>
          <w:lang w:val="en-GB"/>
        </w:rPr>
        <w:t>令吉。</w:t>
      </w:r>
      <w:r w:rsidR="00931759" w:rsidRPr="00931759">
        <w:rPr>
          <w:rFonts w:ascii="Nestle Text TF VN Book" w:eastAsia="SimSun" w:hAnsi="Nestle Text TF VN Book" w:cs="SimSun"/>
          <w:sz w:val="22"/>
          <w:szCs w:val="22"/>
        </w:rPr>
        <w:t>此佳绩主要得益于</w:t>
      </w:r>
      <w:r w:rsidRPr="00237067">
        <w:rPr>
          <w:rFonts w:ascii="Nestle Text TF VN Book" w:eastAsia="SimSun" w:hAnsi="Nestle Text TF VN Book" w:cs="SimSun"/>
          <w:sz w:val="22"/>
          <w:szCs w:val="22"/>
          <w:lang w:val="en-GB"/>
        </w:rPr>
        <w:t>各产品类别实现全面增长、</w:t>
      </w:r>
      <w:r w:rsidR="00DC5687">
        <w:rPr>
          <w:rFonts w:ascii="Nestle Text TF VN Book" w:eastAsia="SimSun" w:hAnsi="Nestle Text TF VN Book" w:cs="SimSun" w:hint="eastAsia"/>
          <w:sz w:val="22"/>
          <w:szCs w:val="22"/>
          <w:lang w:val="en-GB"/>
        </w:rPr>
        <w:t>有效</w:t>
      </w:r>
      <w:r w:rsidR="00931759" w:rsidRPr="00931759">
        <w:rPr>
          <w:rFonts w:ascii="Nestle Text TF VN Book" w:eastAsia="SimSun" w:hAnsi="Nestle Text TF VN Book" w:cs="SimSun"/>
          <w:sz w:val="22"/>
          <w:szCs w:val="22"/>
        </w:rPr>
        <w:t>的成本管控</w:t>
      </w:r>
      <w:r w:rsidRPr="00237067">
        <w:rPr>
          <w:rFonts w:ascii="Nestle Text TF VN Book" w:eastAsia="SimSun" w:hAnsi="Nestle Text TF VN Book" w:cs="SimSun"/>
          <w:sz w:val="22"/>
          <w:szCs w:val="22"/>
          <w:lang w:val="en-GB"/>
        </w:rPr>
        <w:t>，以及价值链各环节</w:t>
      </w:r>
      <w:r w:rsidR="00DC5687">
        <w:rPr>
          <w:rFonts w:ascii="Nestle Text TF VN Book" w:eastAsia="SimSun" w:hAnsi="Nestle Text TF VN Book" w:cs="SimSun" w:hint="eastAsia"/>
          <w:sz w:val="22"/>
          <w:szCs w:val="22"/>
          <w:lang w:val="en-GB"/>
        </w:rPr>
        <w:t>持续</w:t>
      </w:r>
      <w:r w:rsidRPr="00237067">
        <w:rPr>
          <w:rFonts w:ascii="Nestle Text TF VN Book" w:eastAsia="SimSun" w:hAnsi="Nestle Text TF VN Book" w:cs="SimSun"/>
          <w:sz w:val="22"/>
          <w:szCs w:val="22"/>
          <w:lang w:val="en-GB"/>
        </w:rPr>
        <w:t>提升效率。与此同时，</w:t>
      </w:r>
      <w:r w:rsidR="00DC5687" w:rsidRPr="00DC5687">
        <w:rPr>
          <w:rFonts w:ascii="Nestle Text TF VN Book" w:eastAsia="SimSun" w:hAnsi="Nestle Text TF VN Book" w:cs="SimSun"/>
          <w:sz w:val="22"/>
          <w:szCs w:val="22"/>
        </w:rPr>
        <w:t>集团持续投入创新与品牌建设</w:t>
      </w:r>
      <w:r w:rsidRPr="00237067">
        <w:rPr>
          <w:rFonts w:ascii="Nestle Text TF VN Book" w:eastAsia="SimSun" w:hAnsi="Nestle Text TF VN Book" w:cs="SimSun"/>
          <w:sz w:val="22"/>
          <w:szCs w:val="22"/>
          <w:lang w:val="en-GB"/>
        </w:rPr>
        <w:t>，进一步巩固咖啡、营养及活力生活方式等核心品类，包括马来西亚消费者喜爱的</w:t>
      </w:r>
      <w:r w:rsidRPr="00237067">
        <w:rPr>
          <w:rFonts w:ascii="Nestle Text TF VN Book" w:eastAsia="SimSun" w:hAnsi="Nestle Text TF VN Book" w:cs="Nestle Text TF VN Book"/>
          <w:sz w:val="22"/>
          <w:szCs w:val="22"/>
          <w:lang w:val="en-GB"/>
        </w:rPr>
        <w:t xml:space="preserve"> MILO</w:t>
      </w:r>
      <w:r w:rsidRPr="00237067">
        <w:rPr>
          <w:rFonts w:ascii="Nestle Text TF VN Book" w:eastAsia="SimSun" w:hAnsi="Nestle Text TF VN Book" w:cs="SimSun"/>
          <w:sz w:val="22"/>
          <w:szCs w:val="22"/>
          <w:lang w:val="en-GB"/>
        </w:rPr>
        <w:t>、</w:t>
      </w:r>
      <w:r w:rsidRPr="00237067">
        <w:rPr>
          <w:rFonts w:ascii="Nestle Text TF VN Book" w:eastAsia="SimSun" w:hAnsi="Nestle Text TF VN Book" w:cs="Nestle Text TF VN Book"/>
          <w:sz w:val="22"/>
          <w:szCs w:val="22"/>
          <w:lang w:val="en-GB"/>
        </w:rPr>
        <w:t>MAGGI</w:t>
      </w:r>
      <w:r w:rsidRPr="00237067">
        <w:rPr>
          <w:rFonts w:ascii="Nestle Text TF VN Book" w:eastAsia="SimSun" w:hAnsi="Nestle Text TF VN Book" w:cs="SimSun"/>
          <w:sz w:val="22"/>
          <w:szCs w:val="22"/>
          <w:lang w:val="en-GB"/>
        </w:rPr>
        <w:t>、</w:t>
      </w:r>
      <w:r w:rsidRPr="00237067">
        <w:rPr>
          <w:rFonts w:ascii="Nestle Text TF VN Book" w:eastAsia="SimSun" w:hAnsi="Nestle Text TF VN Book" w:cs="Nestle Text TF VN Book"/>
          <w:sz w:val="22"/>
          <w:szCs w:val="22"/>
          <w:lang w:val="en-GB"/>
        </w:rPr>
        <w:t xml:space="preserve">NESCAFÉ </w:t>
      </w:r>
      <w:r w:rsidRPr="00237067">
        <w:rPr>
          <w:rFonts w:ascii="Nestle Text TF VN Book" w:eastAsia="SimSun" w:hAnsi="Nestle Text TF VN Book" w:cs="SimSun"/>
          <w:sz w:val="22"/>
          <w:szCs w:val="22"/>
          <w:lang w:val="en-GB"/>
        </w:rPr>
        <w:t>及</w:t>
      </w:r>
      <w:r w:rsidRPr="00237067">
        <w:rPr>
          <w:rFonts w:ascii="Nestle Text TF VN Book" w:eastAsia="SimSun" w:hAnsi="Nestle Text TF VN Book" w:cs="Nestle Text TF VN Book"/>
          <w:sz w:val="22"/>
          <w:szCs w:val="22"/>
          <w:lang w:val="en-GB"/>
        </w:rPr>
        <w:t xml:space="preserve"> KIT KAT </w:t>
      </w:r>
      <w:r w:rsidRPr="00237067">
        <w:rPr>
          <w:rFonts w:ascii="Nestle Text TF VN Book" w:eastAsia="SimSun" w:hAnsi="Nestle Text TF VN Book" w:cs="SimSun"/>
          <w:sz w:val="22"/>
          <w:szCs w:val="22"/>
          <w:lang w:val="en-GB"/>
        </w:rPr>
        <w:t>等品牌，</w:t>
      </w:r>
      <w:r w:rsidR="00DC5687" w:rsidRPr="00DC5687">
        <w:rPr>
          <w:rFonts w:ascii="Nestle Text TF VN Book" w:eastAsia="SimSun" w:hAnsi="Nestle Text TF VN Book" w:cs="SimSun"/>
          <w:sz w:val="22"/>
          <w:szCs w:val="22"/>
        </w:rPr>
        <w:t>确保集团产品组合持续精准契合各年龄段消费者的需求。</w:t>
      </w:r>
    </w:p>
    <w:p w14:paraId="79DB468E" w14:textId="77777777" w:rsidR="00237067" w:rsidRPr="00237067" w:rsidRDefault="00237067" w:rsidP="00237067">
      <w:pPr>
        <w:tabs>
          <w:tab w:val="left" w:pos="5387"/>
        </w:tabs>
        <w:spacing w:line="276" w:lineRule="auto"/>
        <w:jc w:val="both"/>
        <w:rPr>
          <w:rFonts w:ascii="Nestle Text TF VN Book" w:eastAsia="SimSun" w:hAnsi="Nestle Text TF VN Book" w:cs="Nestle Text TF VN Book"/>
          <w:sz w:val="22"/>
          <w:szCs w:val="22"/>
          <w:lang w:val="en-GB"/>
        </w:rPr>
      </w:pPr>
    </w:p>
    <w:p w14:paraId="6BD9FE9E" w14:textId="7FE9DB34" w:rsidR="00D824C0" w:rsidRPr="001D210F" w:rsidRDefault="00EB091E" w:rsidP="00D824C0">
      <w:pPr>
        <w:tabs>
          <w:tab w:val="left" w:pos="5387"/>
        </w:tabs>
        <w:spacing w:line="276" w:lineRule="auto"/>
        <w:jc w:val="both"/>
        <w:rPr>
          <w:rFonts w:ascii="Nestle Text TF VN Book" w:eastAsia="SimSun" w:hAnsi="Nestle Text TF VN Book" w:cs="SimSun"/>
          <w:sz w:val="22"/>
          <w:szCs w:val="22"/>
        </w:rPr>
      </w:pPr>
      <w:r w:rsidRPr="00EB091E">
        <w:rPr>
          <w:rFonts w:ascii="Nestle Text TF VN Book" w:eastAsia="SimSun" w:hAnsi="Nestle Text TF VN Book" w:cs="SimSun"/>
          <w:sz w:val="22"/>
          <w:szCs w:val="22"/>
        </w:rPr>
        <w:t>集团在截至</w:t>
      </w:r>
      <w:r w:rsidRPr="00EB091E">
        <w:rPr>
          <w:rFonts w:ascii="Nestle Text TF VN Book" w:eastAsia="SimSun" w:hAnsi="Nestle Text TF VN Book" w:cs="SimSun"/>
          <w:sz w:val="22"/>
          <w:szCs w:val="22"/>
        </w:rPr>
        <w:t>2026</w:t>
      </w:r>
      <w:r w:rsidRPr="00EB091E">
        <w:rPr>
          <w:rFonts w:ascii="Nestle Text TF VN Book" w:eastAsia="SimSun" w:hAnsi="Nestle Text TF VN Book" w:cs="SimSun"/>
          <w:sz w:val="22"/>
          <w:szCs w:val="22"/>
        </w:rPr>
        <w:t>年</w:t>
      </w:r>
      <w:r w:rsidRPr="00EB091E">
        <w:rPr>
          <w:rFonts w:ascii="Nestle Text TF VN Book" w:eastAsia="SimSun" w:hAnsi="Nestle Text TF VN Book" w:cs="SimSun"/>
          <w:sz w:val="22"/>
          <w:szCs w:val="22"/>
        </w:rPr>
        <w:t>6</w:t>
      </w:r>
      <w:r w:rsidRPr="00EB091E">
        <w:rPr>
          <w:rFonts w:ascii="Nestle Text TF VN Book" w:eastAsia="SimSun" w:hAnsi="Nestle Text TF VN Book" w:cs="SimSun"/>
          <w:sz w:val="22"/>
          <w:szCs w:val="22"/>
        </w:rPr>
        <w:t>月</w:t>
      </w:r>
      <w:r w:rsidRPr="00EB091E">
        <w:rPr>
          <w:rFonts w:ascii="Nestle Text TF VN Book" w:eastAsia="SimSun" w:hAnsi="Nestle Text TF VN Book" w:cs="SimSun"/>
          <w:sz w:val="22"/>
          <w:szCs w:val="22"/>
        </w:rPr>
        <w:t>30</w:t>
      </w:r>
      <w:r w:rsidRPr="00EB091E">
        <w:rPr>
          <w:rFonts w:ascii="Nestle Text TF VN Book" w:eastAsia="SimSun" w:hAnsi="Nestle Text TF VN Book" w:cs="SimSun"/>
          <w:sz w:val="22"/>
          <w:szCs w:val="22"/>
        </w:rPr>
        <w:t>日止财政年度首六个月录得营业额</w:t>
      </w:r>
      <w:r w:rsidRPr="00EB091E">
        <w:rPr>
          <w:rFonts w:ascii="Nestle Text TF VN Book" w:eastAsia="SimSun" w:hAnsi="Nestle Text TF VN Book" w:cs="SimSun"/>
          <w:sz w:val="22"/>
          <w:szCs w:val="22"/>
        </w:rPr>
        <w:t>36</w:t>
      </w:r>
      <w:r w:rsidRPr="00EB091E">
        <w:rPr>
          <w:rFonts w:ascii="Nestle Text TF VN Book" w:eastAsia="SimSun" w:hAnsi="Nestle Text TF VN Book" w:cs="SimSun"/>
          <w:sz w:val="22"/>
          <w:szCs w:val="22"/>
        </w:rPr>
        <w:t>亿</w:t>
      </w:r>
      <w:r w:rsidRPr="00EB091E">
        <w:rPr>
          <w:rFonts w:ascii="Nestle Text TF VN Book" w:eastAsia="SimSun" w:hAnsi="Nestle Text TF VN Book" w:cs="SimSun"/>
          <w:sz w:val="22"/>
          <w:szCs w:val="22"/>
        </w:rPr>
        <w:t>9000</w:t>
      </w:r>
      <w:r w:rsidRPr="00EB091E">
        <w:rPr>
          <w:rFonts w:ascii="Nestle Text TF VN Book" w:eastAsia="SimSun" w:hAnsi="Nestle Text TF VN Book" w:cs="SimSun"/>
          <w:sz w:val="22"/>
          <w:szCs w:val="22"/>
        </w:rPr>
        <w:t>万令吉，较去年同期增长</w:t>
      </w:r>
      <w:r w:rsidRPr="00EB091E">
        <w:rPr>
          <w:rFonts w:ascii="Nestle Text TF VN Book" w:eastAsia="SimSun" w:hAnsi="Nestle Text TF VN Book" w:cs="SimSun"/>
          <w:sz w:val="22"/>
          <w:szCs w:val="22"/>
        </w:rPr>
        <w:t>7.5%</w:t>
      </w:r>
      <w:r w:rsidRPr="00EB091E">
        <w:rPr>
          <w:rFonts w:ascii="Nestle Text TF VN Book" w:eastAsia="SimSun" w:hAnsi="Nestle Text TF VN Book" w:cs="SimSun"/>
          <w:sz w:val="22"/>
          <w:szCs w:val="22"/>
        </w:rPr>
        <w:t>。上半年税前盈利及税后盈利分别增至</w:t>
      </w:r>
      <w:r w:rsidRPr="00EB091E">
        <w:rPr>
          <w:rFonts w:ascii="Nestle Text TF VN Book" w:eastAsia="SimSun" w:hAnsi="Nestle Text TF VN Book" w:cs="SimSun"/>
          <w:sz w:val="22"/>
          <w:szCs w:val="22"/>
        </w:rPr>
        <w:t>4</w:t>
      </w:r>
      <w:r w:rsidRPr="00EB091E">
        <w:rPr>
          <w:rFonts w:ascii="Nestle Text TF VN Book" w:eastAsia="SimSun" w:hAnsi="Nestle Text TF VN Book" w:cs="SimSun"/>
          <w:sz w:val="22"/>
          <w:szCs w:val="22"/>
        </w:rPr>
        <w:t>亿</w:t>
      </w:r>
      <w:r w:rsidRPr="00EB091E">
        <w:rPr>
          <w:rFonts w:ascii="Nestle Text TF VN Book" w:eastAsia="SimSun" w:hAnsi="Nestle Text TF VN Book" w:cs="SimSun"/>
          <w:sz w:val="22"/>
          <w:szCs w:val="22"/>
        </w:rPr>
        <w:t>7760</w:t>
      </w:r>
      <w:r w:rsidRPr="00EB091E">
        <w:rPr>
          <w:rFonts w:ascii="Nestle Text TF VN Book" w:eastAsia="SimSun" w:hAnsi="Nestle Text TF VN Book" w:cs="SimSun"/>
          <w:sz w:val="22"/>
          <w:szCs w:val="22"/>
        </w:rPr>
        <w:t>万令吉及</w:t>
      </w:r>
      <w:r w:rsidRPr="00EB091E">
        <w:rPr>
          <w:rFonts w:ascii="Nestle Text TF VN Book" w:eastAsia="SimSun" w:hAnsi="Nestle Text TF VN Book" w:cs="SimSun"/>
          <w:sz w:val="22"/>
          <w:szCs w:val="22"/>
        </w:rPr>
        <w:t>3</w:t>
      </w:r>
      <w:r w:rsidRPr="00EB091E">
        <w:rPr>
          <w:rFonts w:ascii="Nestle Text TF VN Book" w:eastAsia="SimSun" w:hAnsi="Nestle Text TF VN Book" w:cs="SimSun"/>
          <w:sz w:val="22"/>
          <w:szCs w:val="22"/>
        </w:rPr>
        <w:t>亿</w:t>
      </w:r>
      <w:r w:rsidRPr="00EB091E">
        <w:rPr>
          <w:rFonts w:ascii="Nestle Text TF VN Book" w:eastAsia="SimSun" w:hAnsi="Nestle Text TF VN Book" w:cs="SimSun"/>
          <w:sz w:val="22"/>
          <w:szCs w:val="22"/>
        </w:rPr>
        <w:t>6010</w:t>
      </w:r>
      <w:r w:rsidRPr="00EB091E">
        <w:rPr>
          <w:rFonts w:ascii="Nestle Text TF VN Book" w:eastAsia="SimSun" w:hAnsi="Nestle Text TF VN Book" w:cs="SimSun"/>
          <w:sz w:val="22"/>
          <w:szCs w:val="22"/>
        </w:rPr>
        <w:t>万令吉，反映上半年业绩表现更为强劲，</w:t>
      </w:r>
      <w:r w:rsidR="001D210F" w:rsidRPr="001D210F">
        <w:rPr>
          <w:rFonts w:ascii="Nestle Text TF VN Book" w:eastAsia="SimSun" w:hAnsi="Nestle Text TF VN Book" w:cs="SimSun"/>
          <w:sz w:val="22"/>
          <w:szCs w:val="22"/>
        </w:rPr>
        <w:t>得益于增长动能所带来的规模效益</w:t>
      </w:r>
      <w:r w:rsidRPr="00EB091E">
        <w:rPr>
          <w:rFonts w:ascii="Nestle Text TF VN Book" w:eastAsia="SimSun" w:hAnsi="Nestle Text TF VN Book" w:cs="SimSun"/>
          <w:sz w:val="22"/>
          <w:szCs w:val="22"/>
        </w:rPr>
        <w:t>，</w:t>
      </w:r>
      <w:r w:rsidR="001D210F" w:rsidRPr="001D210F">
        <w:rPr>
          <w:rFonts w:ascii="Nestle Text TF VN Book" w:eastAsia="SimSun" w:hAnsi="Nestle Text TF VN Book" w:cs="SimSun"/>
          <w:sz w:val="22"/>
          <w:szCs w:val="22"/>
        </w:rPr>
        <w:t>并得到严谨的成本管理及持续优化的运营效率所支撑</w:t>
      </w:r>
      <w:r w:rsidR="001D210F" w:rsidRPr="001D210F">
        <w:rPr>
          <w:rFonts w:ascii="Nestle Text TF VN Book" w:eastAsia="SimSun" w:hAnsi="Nestle Text TF VN Book" w:cs="SimSun" w:hint="eastAsia"/>
          <w:sz w:val="22"/>
          <w:szCs w:val="22"/>
        </w:rPr>
        <w:t>。</w:t>
      </w:r>
    </w:p>
    <w:p w14:paraId="043403A4" w14:textId="77777777" w:rsidR="001D210F" w:rsidRPr="00EB091E" w:rsidRDefault="001D210F" w:rsidP="00D824C0">
      <w:pPr>
        <w:tabs>
          <w:tab w:val="left" w:pos="5387"/>
        </w:tabs>
        <w:spacing w:line="276" w:lineRule="auto"/>
        <w:jc w:val="both"/>
        <w:rPr>
          <w:rFonts w:ascii="Nestle Text TF VN Book" w:eastAsia="SimSun" w:hAnsi="Nestle Text TF VN Book" w:cs="Nestle Text TF VN Book"/>
          <w:sz w:val="22"/>
          <w:szCs w:val="22"/>
        </w:rPr>
      </w:pPr>
    </w:p>
    <w:p w14:paraId="6F1C23DB" w14:textId="77777777" w:rsidR="009E47D0" w:rsidRDefault="009E47D0" w:rsidP="009E47D0">
      <w:pPr>
        <w:tabs>
          <w:tab w:val="left" w:pos="5387"/>
        </w:tabs>
        <w:spacing w:line="276" w:lineRule="auto"/>
        <w:jc w:val="both"/>
        <w:rPr>
          <w:rFonts w:ascii="Nestle Text TF VN Book" w:eastAsia="SimSun" w:hAnsi="Nestle Text TF VN Book" w:cs="SimSun"/>
          <w:sz w:val="22"/>
          <w:szCs w:val="22"/>
        </w:rPr>
      </w:pPr>
      <w:r w:rsidRPr="009E47D0">
        <w:rPr>
          <w:rFonts w:ascii="Nestle Text TF VN Book" w:eastAsia="SimSun" w:hAnsi="Nestle Text TF VN Book" w:cs="SimSun"/>
          <w:sz w:val="22"/>
          <w:szCs w:val="22"/>
        </w:rPr>
        <w:t>秉持持续为股东创造长期价值的承诺，董事会宣布派发截至</w:t>
      </w:r>
      <w:r w:rsidRPr="009E47D0">
        <w:rPr>
          <w:rFonts w:ascii="Nestle Text TF VN Book" w:eastAsia="SimSun" w:hAnsi="Nestle Text TF VN Book" w:cs="SimSun"/>
          <w:sz w:val="22"/>
          <w:szCs w:val="22"/>
        </w:rPr>
        <w:t>2026</w:t>
      </w:r>
      <w:r w:rsidRPr="009E47D0">
        <w:rPr>
          <w:rFonts w:ascii="Nestle Text TF VN Book" w:eastAsia="SimSun" w:hAnsi="Nestle Text TF VN Book" w:cs="SimSun"/>
          <w:sz w:val="22"/>
          <w:szCs w:val="22"/>
        </w:rPr>
        <w:t>年</w:t>
      </w:r>
      <w:r w:rsidRPr="009E47D0">
        <w:rPr>
          <w:rFonts w:ascii="Nestle Text TF VN Book" w:eastAsia="SimSun" w:hAnsi="Nestle Text TF VN Book" w:cs="SimSun"/>
          <w:sz w:val="22"/>
          <w:szCs w:val="22"/>
        </w:rPr>
        <w:t>12</w:t>
      </w:r>
      <w:r w:rsidRPr="009E47D0">
        <w:rPr>
          <w:rFonts w:ascii="Nestle Text TF VN Book" w:eastAsia="SimSun" w:hAnsi="Nestle Text TF VN Book" w:cs="SimSun"/>
          <w:sz w:val="22"/>
          <w:szCs w:val="22"/>
        </w:rPr>
        <w:t>月</w:t>
      </w:r>
      <w:r w:rsidRPr="009E47D0">
        <w:rPr>
          <w:rFonts w:ascii="Nestle Text TF VN Book" w:eastAsia="SimSun" w:hAnsi="Nestle Text TF VN Book" w:cs="SimSun"/>
          <w:sz w:val="22"/>
          <w:szCs w:val="22"/>
        </w:rPr>
        <w:t>31</w:t>
      </w:r>
      <w:r w:rsidRPr="009E47D0">
        <w:rPr>
          <w:rFonts w:ascii="Nestle Text TF VN Book" w:eastAsia="SimSun" w:hAnsi="Nestle Text TF VN Book" w:cs="SimSun"/>
          <w:sz w:val="22"/>
          <w:szCs w:val="22"/>
        </w:rPr>
        <w:t>日止财政年度的第一中期股息为每股</w:t>
      </w:r>
      <w:r w:rsidRPr="009E47D0">
        <w:rPr>
          <w:rFonts w:ascii="Nestle Text TF VN Book" w:eastAsia="SimSun" w:hAnsi="Nestle Text TF VN Book" w:cs="SimSun"/>
          <w:sz w:val="22"/>
          <w:szCs w:val="22"/>
        </w:rPr>
        <w:t>0.80</w:t>
      </w:r>
      <w:r w:rsidRPr="009E47D0">
        <w:rPr>
          <w:rFonts w:ascii="Nestle Text TF VN Book" w:eastAsia="SimSun" w:hAnsi="Nestle Text TF VN Book" w:cs="SimSun"/>
          <w:sz w:val="22"/>
          <w:szCs w:val="22"/>
        </w:rPr>
        <w:t>令吉，高于</w:t>
      </w:r>
      <w:r w:rsidRPr="009E47D0">
        <w:rPr>
          <w:rFonts w:ascii="Nestle Text TF VN Book" w:eastAsia="SimSun" w:hAnsi="Nestle Text TF VN Book" w:cs="SimSun"/>
          <w:sz w:val="22"/>
          <w:szCs w:val="22"/>
        </w:rPr>
        <w:t>2025</w:t>
      </w:r>
      <w:r w:rsidRPr="009E47D0">
        <w:rPr>
          <w:rFonts w:ascii="Nestle Text TF VN Book" w:eastAsia="SimSun" w:hAnsi="Nestle Text TF VN Book" w:cs="SimSun"/>
          <w:sz w:val="22"/>
          <w:szCs w:val="22"/>
        </w:rPr>
        <w:t>年同期的每股</w:t>
      </w:r>
      <w:r w:rsidRPr="009E47D0">
        <w:rPr>
          <w:rFonts w:ascii="Nestle Text TF VN Book" w:eastAsia="SimSun" w:hAnsi="Nestle Text TF VN Book" w:cs="SimSun"/>
          <w:sz w:val="22"/>
          <w:szCs w:val="22"/>
        </w:rPr>
        <w:t>0.70</w:t>
      </w:r>
      <w:r w:rsidRPr="009E47D0">
        <w:rPr>
          <w:rFonts w:ascii="Nestle Text TF VN Book" w:eastAsia="SimSun" w:hAnsi="Nestle Text TF VN Book" w:cs="SimSun"/>
          <w:sz w:val="22"/>
          <w:szCs w:val="22"/>
        </w:rPr>
        <w:t>令吉。</w:t>
      </w:r>
    </w:p>
    <w:p w14:paraId="686853E6" w14:textId="77777777" w:rsidR="00237067" w:rsidRPr="009E47D0" w:rsidRDefault="00237067" w:rsidP="00237067">
      <w:pPr>
        <w:tabs>
          <w:tab w:val="left" w:pos="5387"/>
        </w:tabs>
        <w:spacing w:line="276" w:lineRule="auto"/>
        <w:jc w:val="both"/>
        <w:rPr>
          <w:rFonts w:ascii="Nestle Text TF VN Book" w:eastAsia="SimSun" w:hAnsi="Nestle Text TF VN Book" w:cs="Nestle Text TF VN Book"/>
          <w:sz w:val="22"/>
          <w:szCs w:val="22"/>
        </w:rPr>
      </w:pPr>
    </w:p>
    <w:p w14:paraId="36FFF71C" w14:textId="4C8C70B4" w:rsidR="00D824C0" w:rsidRDefault="009E47D0" w:rsidP="00D824C0">
      <w:pPr>
        <w:tabs>
          <w:tab w:val="left" w:pos="5387"/>
        </w:tabs>
        <w:spacing w:line="276" w:lineRule="auto"/>
        <w:jc w:val="both"/>
        <w:rPr>
          <w:rFonts w:ascii="Nestle Text TF VN Book" w:eastAsia="SimSun" w:hAnsi="Nestle Text TF VN Book" w:cs="SimSun"/>
          <w:sz w:val="22"/>
          <w:szCs w:val="22"/>
          <w:lang w:val="en-GB"/>
        </w:rPr>
      </w:pPr>
      <w:r w:rsidRPr="009E47D0">
        <w:rPr>
          <w:rFonts w:ascii="Nestle Text TF VN Book" w:eastAsia="SimSun" w:hAnsi="Nestle Text TF VN Book" w:cs="SimSun"/>
          <w:sz w:val="22"/>
          <w:szCs w:val="22"/>
        </w:rPr>
        <w:t>马来西亚雀巢首席执行员胡安阿拉诺先生表示</w:t>
      </w:r>
      <w:r w:rsidR="008363AC">
        <w:rPr>
          <w:rFonts w:ascii="Nestle Text TF VN Book" w:eastAsia="SimSun" w:hAnsi="Nestle Text TF VN Book" w:cs="SimSun" w:hint="eastAsia"/>
          <w:sz w:val="22"/>
          <w:szCs w:val="22"/>
          <w:lang w:val="en-GB"/>
        </w:rPr>
        <w:t>：“</w:t>
      </w:r>
      <w:r w:rsidR="00D824C0" w:rsidRPr="00D824C0">
        <w:rPr>
          <w:rFonts w:ascii="Nestle Text TF VN Book" w:eastAsia="SimSun" w:hAnsi="Nestle Text TF VN Book" w:cs="SimSun"/>
          <w:sz w:val="22"/>
          <w:szCs w:val="22"/>
          <w:lang w:val="en-GB"/>
        </w:rPr>
        <w:t>马来西亚消费者在日常消费中愈发精打细算，在财务压力下，力求在营养、品质、便利性与性价比之间找到最佳平衡。我们的业绩证明，凭借强大的产品组合，以及敏捷响应消费者需求变化、同时着眼长期价值创造的能力，我们的品牌持续满足这些期望</w:t>
      </w:r>
      <w:r w:rsidR="00A74C04">
        <w:rPr>
          <w:rFonts w:ascii="Nestle Text TF VN Book" w:eastAsia="SimSun" w:hAnsi="Nestle Text TF VN Book" w:cs="SimSun" w:hint="eastAsia"/>
          <w:sz w:val="22"/>
          <w:szCs w:val="22"/>
          <w:lang w:val="en-GB"/>
        </w:rPr>
        <w:t>。”</w:t>
      </w:r>
    </w:p>
    <w:p w14:paraId="3EA759AC" w14:textId="77777777" w:rsidR="00237067" w:rsidRPr="00237067" w:rsidRDefault="00237067" w:rsidP="00237067">
      <w:pPr>
        <w:tabs>
          <w:tab w:val="left" w:pos="5387"/>
        </w:tabs>
        <w:spacing w:line="276" w:lineRule="auto"/>
        <w:jc w:val="both"/>
        <w:rPr>
          <w:rFonts w:ascii="Nestle Text TF VN Book" w:eastAsia="SimSun" w:hAnsi="Nestle Text TF VN Book" w:cs="Nestle Text TF VN Book"/>
          <w:sz w:val="22"/>
          <w:szCs w:val="22"/>
          <w:lang w:val="en-GB"/>
        </w:rPr>
      </w:pPr>
    </w:p>
    <w:p w14:paraId="232DF03C" w14:textId="5F5D1151" w:rsidR="00D824C0" w:rsidRDefault="00A74C04" w:rsidP="00237067">
      <w:pPr>
        <w:tabs>
          <w:tab w:val="left" w:pos="5387"/>
        </w:tabs>
        <w:spacing w:line="276" w:lineRule="auto"/>
        <w:jc w:val="both"/>
        <w:rPr>
          <w:rFonts w:ascii="Nestle Text TF VN Book" w:eastAsia="SimSun" w:hAnsi="Nestle Text TF VN Book" w:cs="SimSun"/>
          <w:sz w:val="22"/>
          <w:szCs w:val="22"/>
          <w:lang w:val="en-GB"/>
        </w:rPr>
      </w:pPr>
      <w:r>
        <w:rPr>
          <w:rFonts w:ascii="Nestle Text TF VN Book" w:eastAsia="SimSun" w:hAnsi="Nestle Text TF VN Book" w:cs="Nestle Text TF VN Book" w:hint="eastAsia"/>
          <w:sz w:val="22"/>
          <w:szCs w:val="22"/>
          <w:lang w:val="en-GB"/>
        </w:rPr>
        <w:t>“</w:t>
      </w:r>
      <w:r w:rsidR="00237067" w:rsidRPr="00237067">
        <w:rPr>
          <w:rFonts w:ascii="Nestle Text TF VN Book" w:eastAsia="SimSun" w:hAnsi="Nestle Text TF VN Book" w:cs="SimSun"/>
          <w:sz w:val="22"/>
          <w:szCs w:val="22"/>
          <w:lang w:val="en-GB"/>
        </w:rPr>
        <w:t>除了</w:t>
      </w:r>
      <w:r w:rsidR="00931759" w:rsidRPr="00931759">
        <w:rPr>
          <w:rFonts w:ascii="Nestle Text TF VN Book" w:eastAsia="SimSun" w:hAnsi="Nestle Text TF VN Book" w:cs="SimSun"/>
          <w:sz w:val="22"/>
          <w:szCs w:val="22"/>
        </w:rPr>
        <w:t>取得稳健的财务业绩</w:t>
      </w:r>
      <w:r w:rsidR="00237067" w:rsidRPr="00237067">
        <w:rPr>
          <w:rFonts w:ascii="Nestle Text TF VN Book" w:eastAsia="SimSun" w:hAnsi="Nestle Text TF VN Book" w:cs="SimSun"/>
          <w:sz w:val="22"/>
          <w:szCs w:val="22"/>
          <w:lang w:val="en-GB"/>
        </w:rPr>
        <w:t>，我们也持续强化支撑未来盈利增长的核心能力。这包括投资</w:t>
      </w:r>
      <w:r>
        <w:rPr>
          <w:rFonts w:ascii="Nestle Text TF VN Book" w:eastAsia="SimSun" w:hAnsi="Nestle Text TF VN Book" w:cs="SimSun" w:hint="eastAsia"/>
          <w:sz w:val="22"/>
          <w:szCs w:val="22"/>
          <w:lang w:val="en-GB"/>
        </w:rPr>
        <w:t>于</w:t>
      </w:r>
      <w:r w:rsidR="00237067" w:rsidRPr="00237067">
        <w:rPr>
          <w:rFonts w:ascii="Nestle Text TF VN Book" w:eastAsia="SimSun" w:hAnsi="Nestle Text TF VN Book" w:cs="SimSun" w:hint="eastAsia"/>
          <w:sz w:val="22"/>
          <w:szCs w:val="22"/>
          <w:lang w:val="en-GB"/>
        </w:rPr>
        <w:t>员</w:t>
      </w:r>
      <w:r w:rsidR="00237067" w:rsidRPr="00237067">
        <w:rPr>
          <w:rFonts w:ascii="Nestle Text TF VN Book" w:eastAsia="SimSun" w:hAnsi="Nestle Text TF VN Book" w:cs="SimSun"/>
          <w:sz w:val="22"/>
          <w:szCs w:val="22"/>
          <w:lang w:val="en-GB"/>
        </w:rPr>
        <w:t>工</w:t>
      </w:r>
      <w:r>
        <w:rPr>
          <w:rFonts w:ascii="Nestle Text TF VN Book" w:eastAsia="SimSun" w:hAnsi="Nestle Text TF VN Book" w:cs="SimSun" w:hint="eastAsia"/>
          <w:sz w:val="22"/>
          <w:szCs w:val="22"/>
          <w:lang w:val="en-GB"/>
        </w:rPr>
        <w:t>的</w:t>
      </w:r>
      <w:r w:rsidR="00237067" w:rsidRPr="00237067">
        <w:rPr>
          <w:rFonts w:ascii="Nestle Text TF VN Book" w:eastAsia="SimSun" w:hAnsi="Nestle Text TF VN Book" w:cs="SimSun"/>
          <w:sz w:val="22"/>
          <w:szCs w:val="22"/>
          <w:lang w:val="en-GB"/>
        </w:rPr>
        <w:t>人才发展与技能提升、推进数码化及卓越制造，并进一步巩固马来西亚作为雀巢集团重要清真生产及出口枢纽的战略地位，同时持续推出切合市场需求的创新产品。这些投资将进一步</w:t>
      </w:r>
      <w:r w:rsidR="00AA47C0" w:rsidRPr="00AA47C0">
        <w:rPr>
          <w:rFonts w:ascii="Nestle Text TF VN Book" w:eastAsia="SimSun" w:hAnsi="Nestle Text TF VN Book" w:cs="SimSun"/>
          <w:sz w:val="22"/>
          <w:szCs w:val="22"/>
        </w:rPr>
        <w:t>增强</w:t>
      </w:r>
      <w:r w:rsidR="00237067" w:rsidRPr="00237067">
        <w:rPr>
          <w:rFonts w:ascii="Nestle Text TF VN Book" w:eastAsia="SimSun" w:hAnsi="Nestle Text TF VN Book" w:cs="SimSun"/>
          <w:sz w:val="22"/>
          <w:szCs w:val="22"/>
          <w:lang w:val="en-GB"/>
        </w:rPr>
        <w:t>集团在日益多变市场环境中的竞争优势</w:t>
      </w:r>
      <w:r>
        <w:rPr>
          <w:rFonts w:ascii="Nestle Text TF VN Book" w:eastAsia="SimSun" w:hAnsi="Nestle Text TF VN Book" w:cs="SimSun" w:hint="eastAsia"/>
          <w:sz w:val="22"/>
          <w:szCs w:val="22"/>
          <w:lang w:val="en-GB"/>
        </w:rPr>
        <w:t>。”</w:t>
      </w:r>
    </w:p>
    <w:p w14:paraId="7B94863C" w14:textId="77777777" w:rsidR="00D824C0" w:rsidRPr="00237067" w:rsidRDefault="00D824C0" w:rsidP="00237067">
      <w:pPr>
        <w:tabs>
          <w:tab w:val="left" w:pos="5387"/>
        </w:tabs>
        <w:spacing w:line="276" w:lineRule="auto"/>
        <w:jc w:val="both"/>
        <w:rPr>
          <w:rFonts w:ascii="Nestle Text TF VN Book" w:eastAsia="SimSun" w:hAnsi="Nestle Text TF VN Book" w:cs="Nestle Text TF VN Book"/>
          <w:sz w:val="22"/>
          <w:szCs w:val="22"/>
          <w:lang w:val="en-GB"/>
        </w:rPr>
      </w:pPr>
    </w:p>
    <w:p w14:paraId="65AB85D6" w14:textId="55A727DB" w:rsidR="00237067" w:rsidRPr="00166F1B" w:rsidRDefault="00237067" w:rsidP="00166F1B">
      <w:pPr>
        <w:tabs>
          <w:tab w:val="left" w:pos="5387"/>
        </w:tabs>
        <w:spacing w:line="276" w:lineRule="auto"/>
        <w:jc w:val="both"/>
        <w:rPr>
          <w:rFonts w:ascii="Nestle Text TF VN Book" w:eastAsia="SimSun" w:hAnsi="Nestle Text TF VN Book" w:cs="SimSun"/>
          <w:sz w:val="22"/>
          <w:szCs w:val="22"/>
        </w:rPr>
      </w:pPr>
      <w:r w:rsidRPr="00237067">
        <w:rPr>
          <w:rFonts w:ascii="Nestle Text TF VN Book" w:eastAsia="SimSun" w:hAnsi="Nestle Text TF VN Book" w:cs="SimSun"/>
          <w:sz w:val="22"/>
          <w:szCs w:val="22"/>
          <w:lang w:val="en-GB"/>
        </w:rPr>
        <w:t>集团</w:t>
      </w:r>
      <w:r w:rsidR="00D824C0">
        <w:rPr>
          <w:rFonts w:ascii="Nestle Text TF VN Book" w:eastAsia="SimSun" w:hAnsi="Nestle Text TF VN Book" w:cs="SimSun" w:hint="eastAsia"/>
          <w:sz w:val="22"/>
          <w:szCs w:val="22"/>
          <w:lang w:val="en-GB"/>
        </w:rPr>
        <w:t>还</w:t>
      </w:r>
      <w:r w:rsidRPr="00237067">
        <w:rPr>
          <w:rFonts w:ascii="Nestle Text TF VN Book" w:eastAsia="SimSun" w:hAnsi="Nestle Text TF VN Book" w:cs="SimSun"/>
          <w:sz w:val="22"/>
          <w:szCs w:val="22"/>
          <w:lang w:val="en-GB"/>
        </w:rPr>
        <w:t>持续推进可持续发展计划</w:t>
      </w:r>
      <w:r w:rsidRPr="00962620">
        <w:rPr>
          <w:rFonts w:ascii="Nestle Text TF VN Book" w:eastAsia="SimSun" w:hAnsi="Nestle Text TF VN Book" w:cs="SimSun"/>
          <w:sz w:val="22"/>
          <w:szCs w:val="22"/>
          <w:lang w:val="en-GB"/>
        </w:rPr>
        <w:t>，</w:t>
      </w:r>
      <w:r w:rsidR="00166F1B" w:rsidRPr="00962620">
        <w:rPr>
          <w:rFonts w:ascii="Nestle Text TF VN Book" w:eastAsia="SimSun" w:hAnsi="Nestle Text TF VN Book" w:cs="SimSun"/>
          <w:sz w:val="22"/>
          <w:szCs w:val="22"/>
        </w:rPr>
        <w:t>进一步推动塑料回收与废弃物管理循环，并加强公司的清真生态系统建设</w:t>
      </w:r>
      <w:r w:rsidRPr="00962620">
        <w:rPr>
          <w:rFonts w:ascii="Nestle Text TF VN Book" w:eastAsia="SimSun" w:hAnsi="Nestle Text TF VN Book" w:cs="SimSun"/>
          <w:sz w:val="22"/>
          <w:szCs w:val="22"/>
          <w:lang w:val="en-GB"/>
        </w:rPr>
        <w:t>。这些举措体现了马来西亚雀巢充分发挥自身规模优势、</w:t>
      </w:r>
      <w:r w:rsidR="003E617A">
        <w:rPr>
          <w:rFonts w:ascii="Nestle Text TF VN Book" w:eastAsia="SimSun" w:hAnsi="Nestle Text TF VN Book" w:cs="SimSun" w:hint="eastAsia"/>
          <w:sz w:val="22"/>
          <w:szCs w:val="22"/>
          <w:lang w:val="en-GB"/>
        </w:rPr>
        <w:t>本地</w:t>
      </w:r>
      <w:r w:rsidRPr="00962620">
        <w:rPr>
          <w:rFonts w:ascii="Nestle Text TF VN Book" w:eastAsia="SimSun" w:hAnsi="Nestle Text TF VN Book" w:cs="SimSun"/>
          <w:sz w:val="22"/>
          <w:szCs w:val="22"/>
          <w:lang w:val="en-GB"/>
        </w:rPr>
        <w:t>合作伙伴网络及深耕本地市场的基础，在消费者、社区及国家层面持续创造更深远</w:t>
      </w:r>
      <w:r w:rsidRPr="00237067">
        <w:rPr>
          <w:rFonts w:ascii="Nestle Text TF VN Book" w:eastAsia="SimSun" w:hAnsi="Nestle Text TF VN Book" w:cs="SimSun"/>
          <w:sz w:val="22"/>
          <w:szCs w:val="22"/>
          <w:lang w:val="en-GB"/>
        </w:rPr>
        <w:t>、更具意义的正面影响。</w:t>
      </w:r>
    </w:p>
    <w:p w14:paraId="68CB0B4B" w14:textId="77777777" w:rsidR="00806AB8" w:rsidRDefault="00806AB8" w:rsidP="00237067">
      <w:pPr>
        <w:tabs>
          <w:tab w:val="left" w:pos="5387"/>
        </w:tabs>
        <w:spacing w:line="276" w:lineRule="auto"/>
        <w:jc w:val="both"/>
        <w:rPr>
          <w:rFonts w:ascii="Nestle Text TF VN Book" w:eastAsia="SimSun" w:hAnsi="Nestle Text TF VN Book" w:cs="SimSun"/>
          <w:sz w:val="22"/>
          <w:szCs w:val="22"/>
          <w:lang w:val="en-GB"/>
        </w:rPr>
      </w:pPr>
    </w:p>
    <w:p w14:paraId="563B65E7" w14:textId="2D2C7FAE" w:rsidR="00237067" w:rsidRPr="00B4609E" w:rsidRDefault="00237067" w:rsidP="00B4609E">
      <w:pPr>
        <w:rPr>
          <w:rFonts w:ascii="Nestle Text TF VN Book" w:eastAsia="SimSun" w:hAnsi="Nestle Text TF VN Book" w:cs="SimSun"/>
          <w:sz w:val="22"/>
          <w:szCs w:val="22"/>
          <w:lang w:val="en-GB"/>
        </w:rPr>
      </w:pPr>
      <w:r w:rsidRPr="00D824C0">
        <w:rPr>
          <w:rFonts w:ascii="Nestle Text TF VN Book" w:eastAsia="SimSun" w:hAnsi="Nestle Text TF VN Book" w:cs="SimSun"/>
          <w:b/>
          <w:sz w:val="22"/>
          <w:szCs w:val="22"/>
          <w:lang w:val="en-GB"/>
        </w:rPr>
        <w:t>展望</w:t>
      </w:r>
    </w:p>
    <w:p w14:paraId="2A5A395C" w14:textId="22A24929" w:rsidR="00241028" w:rsidRPr="00B907F3" w:rsidRDefault="00035B05" w:rsidP="00EF0078">
      <w:pPr>
        <w:tabs>
          <w:tab w:val="left" w:pos="5387"/>
        </w:tabs>
        <w:spacing w:line="276" w:lineRule="auto"/>
        <w:jc w:val="both"/>
        <w:rPr>
          <w:rFonts w:ascii="Nestle Text TF VN Book" w:eastAsia="SimSun" w:hAnsi="Nestle Text TF VN Book" w:cs="Nestle Text TF VN Book"/>
          <w:sz w:val="22"/>
          <w:szCs w:val="22"/>
        </w:rPr>
      </w:pPr>
      <w:r w:rsidRPr="00035B05">
        <w:rPr>
          <w:rFonts w:ascii="Nestle Text TF VN Book" w:eastAsia="SimSun" w:hAnsi="Nestle Text TF VN Book" w:cs="SimSun"/>
          <w:sz w:val="22"/>
          <w:szCs w:val="22"/>
        </w:rPr>
        <w:lastRenderedPageBreak/>
        <w:t>胡安阿拉诺</w:t>
      </w:r>
      <w:r w:rsidR="00237067" w:rsidRPr="00D824C0">
        <w:rPr>
          <w:rFonts w:ascii="Nestle Text TF VN Book" w:eastAsia="SimSun" w:hAnsi="Nestle Text TF VN Book" w:cs="SimSun"/>
          <w:sz w:val="22"/>
          <w:szCs w:val="22"/>
          <w:lang w:val="en-GB"/>
        </w:rPr>
        <w:t>先生补充道</w:t>
      </w:r>
      <w:r w:rsidR="00C50C78">
        <w:rPr>
          <w:rFonts w:ascii="Nestle Text TF VN Book" w:eastAsia="SimSun" w:hAnsi="Nestle Text TF VN Book" w:cs="SimSun" w:hint="eastAsia"/>
          <w:sz w:val="22"/>
          <w:szCs w:val="22"/>
          <w:lang w:val="en-GB"/>
        </w:rPr>
        <w:t>：“</w:t>
      </w:r>
      <w:r w:rsidR="00237067" w:rsidRPr="00D824C0">
        <w:rPr>
          <w:rFonts w:ascii="Nestle Text TF VN Book" w:eastAsia="SimSun" w:hAnsi="Nestle Text TF VN Book" w:cs="SimSun"/>
          <w:sz w:val="22"/>
          <w:szCs w:val="22"/>
          <w:lang w:val="en-GB"/>
        </w:rPr>
        <w:t>迈入</w:t>
      </w:r>
      <w:r w:rsidR="00237067" w:rsidRPr="00D824C0">
        <w:rPr>
          <w:rFonts w:ascii="Nestle Text TF VN Book" w:eastAsia="SimSun" w:hAnsi="Nestle Text TF VN Book" w:cs="Nestle Text TF VN Book"/>
          <w:sz w:val="22"/>
          <w:szCs w:val="22"/>
          <w:lang w:val="en-GB"/>
        </w:rPr>
        <w:t>2026</w:t>
      </w:r>
      <w:r w:rsidR="00237067" w:rsidRPr="00D824C0">
        <w:rPr>
          <w:rFonts w:ascii="Nestle Text TF VN Book" w:eastAsia="SimSun" w:hAnsi="Nestle Text TF VN Book" w:cs="SimSun"/>
          <w:sz w:val="22"/>
          <w:szCs w:val="22"/>
          <w:lang w:val="en-GB"/>
        </w:rPr>
        <w:t>年下半年，我们的优先方向依然清晰：强化核心品牌</w:t>
      </w:r>
      <w:r w:rsidR="00806AB8">
        <w:rPr>
          <w:rFonts w:ascii="Nestle Text TF VN Book" w:eastAsia="SimSun" w:hAnsi="Nestle Text TF VN Book" w:cs="SimSun" w:hint="eastAsia"/>
          <w:sz w:val="22"/>
          <w:szCs w:val="22"/>
          <w:lang w:val="en-GB"/>
        </w:rPr>
        <w:t>及</w:t>
      </w:r>
      <w:r w:rsidR="00237067" w:rsidRPr="00D824C0">
        <w:rPr>
          <w:rFonts w:ascii="Nestle Text TF VN Book" w:eastAsia="SimSun" w:hAnsi="Nestle Text TF VN Book" w:cs="SimSun"/>
          <w:sz w:val="22"/>
          <w:szCs w:val="22"/>
          <w:lang w:val="en-GB"/>
        </w:rPr>
        <w:t>扩大创新规模</w:t>
      </w:r>
      <w:r>
        <w:rPr>
          <w:rFonts w:ascii="Nestle Text TF VN Book" w:eastAsia="SimSun" w:hAnsi="Nestle Text TF VN Book" w:cs="SimSun" w:hint="eastAsia"/>
          <w:sz w:val="22"/>
          <w:szCs w:val="22"/>
          <w:lang w:val="en-GB"/>
        </w:rPr>
        <w:t>以</w:t>
      </w:r>
      <w:r w:rsidR="00806AB8" w:rsidRPr="00806AB8">
        <w:rPr>
          <w:rFonts w:ascii="Nestle Text TF VN Book" w:eastAsia="SimSun" w:hAnsi="Nestle Text TF VN Book" w:cs="SimSun" w:hint="eastAsia"/>
          <w:sz w:val="22"/>
          <w:szCs w:val="22"/>
          <w:lang w:val="en-GB"/>
        </w:rPr>
        <w:t>维持销售增长动能</w:t>
      </w:r>
      <w:r w:rsidR="00237067" w:rsidRPr="00D824C0">
        <w:rPr>
          <w:rFonts w:ascii="Nestle Text TF VN Book" w:eastAsia="SimSun" w:hAnsi="Nestle Text TF VN Book" w:cs="SimSun"/>
          <w:sz w:val="22"/>
          <w:szCs w:val="22"/>
          <w:lang w:val="en-GB"/>
        </w:rPr>
        <w:t>，同时拓展全渠道商业覆盖。</w:t>
      </w:r>
      <w:r w:rsidR="00C50C78" w:rsidRPr="00C50C78">
        <w:rPr>
          <w:rFonts w:ascii="Nestle Text TF VN Book" w:eastAsia="SimSun" w:hAnsi="Nestle Text TF VN Book" w:cs="SimSun" w:hint="eastAsia"/>
          <w:sz w:val="22"/>
          <w:szCs w:val="22"/>
          <w:lang w:val="en-GB"/>
        </w:rPr>
        <w:t>尽管外部环境仍持续受到全球不确定性及消费者预期变化的双重影响</w:t>
      </w:r>
      <w:r w:rsidR="00237067" w:rsidRPr="00D824C0">
        <w:rPr>
          <w:rFonts w:ascii="Nestle Text TF VN Book" w:eastAsia="SimSun" w:hAnsi="Nestle Text TF VN Book" w:cs="SimSun"/>
          <w:sz w:val="22"/>
          <w:szCs w:val="22"/>
          <w:lang w:val="en-GB"/>
        </w:rPr>
        <w:t>，但我们有信心</w:t>
      </w:r>
      <w:r w:rsidR="00AA47C0" w:rsidRPr="00AA47C0">
        <w:rPr>
          <w:rFonts w:ascii="Nestle Text TF VN Book" w:eastAsia="SimSun" w:hAnsi="Nestle Text TF VN Book" w:cs="SimSun"/>
          <w:sz w:val="22"/>
          <w:szCs w:val="22"/>
        </w:rPr>
        <w:t>应对外部变局</w:t>
      </w:r>
      <w:r w:rsidR="00237067" w:rsidRPr="00D824C0">
        <w:rPr>
          <w:rFonts w:ascii="Nestle Text TF VN Book" w:eastAsia="SimSun" w:hAnsi="Nestle Text TF VN Book" w:cs="SimSun"/>
          <w:sz w:val="22"/>
          <w:szCs w:val="22"/>
          <w:lang w:val="en-GB"/>
        </w:rPr>
        <w:t>，在</w:t>
      </w:r>
      <w:r w:rsidR="00237067" w:rsidRPr="00D824C0">
        <w:rPr>
          <w:rFonts w:ascii="Nestle Text TF VN Book" w:eastAsia="SimSun" w:hAnsi="Nestle Text TF VN Book" w:cs="Nestle Text TF VN Book"/>
          <w:sz w:val="22"/>
          <w:szCs w:val="22"/>
          <w:lang w:val="en-GB"/>
        </w:rPr>
        <w:t>2026</w:t>
      </w:r>
      <w:r w:rsidR="00237067" w:rsidRPr="00D824C0">
        <w:rPr>
          <w:rFonts w:ascii="Nestle Text TF VN Book" w:eastAsia="SimSun" w:hAnsi="Nestle Text TF VN Book" w:cs="SimSun"/>
          <w:sz w:val="22"/>
          <w:szCs w:val="22"/>
          <w:lang w:val="en-GB"/>
        </w:rPr>
        <w:t>财年</w:t>
      </w:r>
      <w:r w:rsidR="00931759" w:rsidRPr="00931759">
        <w:rPr>
          <w:rFonts w:ascii="Nestle Text TF VN Book" w:eastAsia="SimSun" w:hAnsi="Nestle Text TF VN Book" w:cs="SimSun"/>
          <w:sz w:val="22"/>
          <w:szCs w:val="22"/>
        </w:rPr>
        <w:t>取得稳健的财务业绩</w:t>
      </w:r>
      <w:r w:rsidR="00237067" w:rsidRPr="00D824C0">
        <w:rPr>
          <w:rFonts w:ascii="Nestle Text TF VN Book" w:eastAsia="SimSun" w:hAnsi="Nestle Text TF VN Book" w:cs="SimSun"/>
          <w:sz w:val="22"/>
          <w:szCs w:val="22"/>
          <w:lang w:val="en-GB"/>
        </w:rPr>
        <w:t>。与此同时，我们将</w:t>
      </w:r>
      <w:r w:rsidR="00855664" w:rsidRPr="00855664">
        <w:rPr>
          <w:rFonts w:ascii="Nestle Text TF VN Book" w:eastAsia="SimSun" w:hAnsi="Nestle Text TF VN Book" w:cs="SimSun"/>
          <w:sz w:val="22"/>
          <w:szCs w:val="22"/>
        </w:rPr>
        <w:t>持续</w:t>
      </w:r>
      <w:r w:rsidR="00237067" w:rsidRPr="00D824C0">
        <w:rPr>
          <w:rFonts w:ascii="Nestle Text TF VN Book" w:eastAsia="SimSun" w:hAnsi="Nestle Text TF VN Book" w:cs="SimSun"/>
          <w:sz w:val="22"/>
          <w:szCs w:val="22"/>
          <w:lang w:val="en-GB"/>
        </w:rPr>
        <w:t>借助</w:t>
      </w:r>
      <w:r w:rsidR="00D824C0" w:rsidRPr="00D824C0">
        <w:rPr>
          <w:rFonts w:ascii="Nestle Text TF VN Book" w:eastAsia="SimSun" w:hAnsi="Nestle Text TF VN Book" w:cs="SimSun" w:hint="eastAsia"/>
          <w:sz w:val="22"/>
          <w:szCs w:val="22"/>
          <w:lang w:val="en-GB"/>
        </w:rPr>
        <w:t>数码</w:t>
      </w:r>
      <w:r w:rsidR="00237067" w:rsidRPr="00D824C0">
        <w:rPr>
          <w:rFonts w:ascii="Nestle Text TF VN Book" w:eastAsia="SimSun" w:hAnsi="Nestle Text TF VN Book" w:cs="SimSun"/>
          <w:sz w:val="22"/>
          <w:szCs w:val="22"/>
          <w:lang w:val="en-GB"/>
        </w:rPr>
        <w:t>化、自动化及人工智能技术，推动制造与供应链运营的现代化升级，进一步提升效率、敏捷性与长期竞争力</w:t>
      </w:r>
      <w:r w:rsidR="00B907F3">
        <w:rPr>
          <w:rFonts w:ascii="Nestle Text TF VN Book" w:eastAsia="SimSun" w:hAnsi="Nestle Text TF VN Book" w:cs="SimSun" w:hint="eastAsia"/>
          <w:sz w:val="22"/>
          <w:szCs w:val="22"/>
        </w:rPr>
        <w:t>。”</w:t>
      </w:r>
    </w:p>
    <w:p w14:paraId="50E7BB0A" w14:textId="77777777" w:rsidR="00806AB8" w:rsidRDefault="00806AB8" w:rsidP="00EF0078">
      <w:pPr>
        <w:tabs>
          <w:tab w:val="left" w:pos="5387"/>
        </w:tabs>
        <w:spacing w:line="276" w:lineRule="auto"/>
        <w:jc w:val="both"/>
        <w:rPr>
          <w:rFonts w:ascii="Nestle Text TF VN Book" w:eastAsia="Nestle Text TF VN Book" w:hAnsi="Nestle Text TF VN Book" w:cs="Nestle Text TF VN Book"/>
          <w:sz w:val="22"/>
          <w:szCs w:val="22"/>
          <w:lang w:val="en-GB"/>
        </w:rPr>
      </w:pPr>
    </w:p>
    <w:p w14:paraId="316691CD" w14:textId="77777777" w:rsidR="00806AB8" w:rsidRPr="00B907F3" w:rsidRDefault="00806AB8" w:rsidP="00EF0078">
      <w:pPr>
        <w:tabs>
          <w:tab w:val="left" w:pos="5387"/>
        </w:tabs>
        <w:spacing w:line="276" w:lineRule="auto"/>
        <w:jc w:val="both"/>
        <w:rPr>
          <w:rFonts w:ascii="Nestle Text TF VN Book" w:eastAsia="Nestle Text TF VN Book" w:hAnsi="Nestle Text TF VN Book" w:cs="Nestle Text TF VN Book"/>
          <w:sz w:val="22"/>
          <w:szCs w:val="22"/>
        </w:rPr>
      </w:pPr>
    </w:p>
    <w:p w14:paraId="47F35BFE" w14:textId="2E7CE7B8" w:rsidR="00A8147C" w:rsidRPr="00EF0078" w:rsidRDefault="00A33E83" w:rsidP="00711D41">
      <w:pPr>
        <w:contextualSpacing/>
        <w:jc w:val="center"/>
        <w:rPr>
          <w:rFonts w:ascii="Nestle Text TF VN Book" w:eastAsia="Nestle Text TF VN Book" w:hAnsi="Nestle Text TF VN Book" w:cs="Nestle Text TF VN Book"/>
          <w:b/>
          <w:bCs/>
          <w:sz w:val="22"/>
          <w:szCs w:val="22"/>
          <w:lang w:val="en-GB"/>
        </w:rPr>
      </w:pPr>
      <w:r w:rsidRPr="00EF0078">
        <w:rPr>
          <w:rFonts w:ascii="Nestle Text TF VN Book" w:eastAsia="Nestle Text TF VN Book" w:hAnsi="Nestle Text TF VN Book" w:cs="Nestle Text TF VN Book"/>
          <w:b/>
          <w:bCs/>
          <w:sz w:val="22"/>
          <w:szCs w:val="22"/>
          <w:lang w:val="en-GB"/>
        </w:rPr>
        <w:t>###</w:t>
      </w:r>
    </w:p>
    <w:p w14:paraId="0BFA3526" w14:textId="77777777" w:rsidR="00711D41" w:rsidRDefault="00711D41" w:rsidP="00711D41">
      <w:pPr>
        <w:contextualSpacing/>
        <w:rPr>
          <w:rFonts w:ascii="Nestle Text TF VN Book" w:eastAsia="Nestle Text TF VN Book" w:hAnsi="Nestle Text TF VN Book" w:cs="Nestle Text TF VN Book"/>
          <w:b/>
          <w:bCs/>
          <w:sz w:val="22"/>
          <w:szCs w:val="22"/>
          <w:lang w:val="en-GB"/>
        </w:rPr>
      </w:pPr>
    </w:p>
    <w:p w14:paraId="69D9DA30" w14:textId="77777777" w:rsidR="007B2174" w:rsidRDefault="007B2174" w:rsidP="00711D41">
      <w:pPr>
        <w:contextualSpacing/>
        <w:rPr>
          <w:rFonts w:ascii="Nestle Text TF VN Book" w:eastAsia="Nestle Text TF VN Book" w:hAnsi="Nestle Text TF VN Book" w:cs="Nestle Text TF VN Book"/>
          <w:b/>
          <w:bCs/>
          <w:sz w:val="22"/>
          <w:szCs w:val="22"/>
          <w:lang w:val="en-GB"/>
        </w:rPr>
      </w:pPr>
    </w:p>
    <w:p w14:paraId="05A815CA" w14:textId="77777777" w:rsidR="00EF115C" w:rsidRDefault="00EF115C" w:rsidP="00237067">
      <w:pPr>
        <w:jc w:val="both"/>
        <w:rPr>
          <w:rFonts w:ascii="Nestle Text TF Book" w:hAnsi="Nestle Text TF Book" w:cs="Nestle Text TF AR Book"/>
          <w:b/>
          <w:bCs/>
          <w:sz w:val="20"/>
          <w:szCs w:val="20"/>
          <w:u w:val="single"/>
        </w:rPr>
      </w:pPr>
    </w:p>
    <w:p w14:paraId="17197372" w14:textId="280C9475" w:rsidR="00237067" w:rsidRPr="00DC6C18" w:rsidRDefault="00237067" w:rsidP="00237067">
      <w:pPr>
        <w:jc w:val="both"/>
        <w:rPr>
          <w:rFonts w:ascii="Nestle Text TF Book" w:hAnsi="Nestle Text TF Book" w:cs="Nestle Text TF AR Book"/>
          <w:b/>
          <w:bCs/>
          <w:sz w:val="20"/>
          <w:szCs w:val="20"/>
          <w:u w:val="single"/>
        </w:rPr>
      </w:pPr>
      <w:proofErr w:type="spellStart"/>
      <w:r w:rsidRPr="00DC6C18">
        <w:rPr>
          <w:rFonts w:ascii="Nestle Text TF Book" w:hAnsi="Nestle Text TF Book" w:cs="Nestle Text TF AR Book"/>
          <w:b/>
          <w:bCs/>
          <w:sz w:val="20"/>
          <w:szCs w:val="20"/>
          <w:u w:val="single"/>
        </w:rPr>
        <w:t>关于</w:t>
      </w:r>
      <w:r>
        <w:rPr>
          <w:rFonts w:ascii="Nestle Text TF Book" w:hAnsi="Nestle Text TF Book" w:cs="Nestle Text TF AR Book"/>
          <w:b/>
          <w:bCs/>
          <w:sz w:val="20"/>
          <w:szCs w:val="20"/>
          <w:u w:val="single"/>
        </w:rPr>
        <w:t>马来西亚雀巢</w:t>
      </w:r>
      <w:r w:rsidRPr="00DC6C18">
        <w:rPr>
          <w:rFonts w:ascii="Nestle Text TF Book" w:hAnsi="Nestle Text TF Book" w:cs="Nestle Text TF AR Book"/>
          <w:b/>
          <w:bCs/>
          <w:sz w:val="20"/>
          <w:szCs w:val="20"/>
          <w:u w:val="single"/>
        </w:rPr>
        <w:t>：滋养马来西亚人的百年旅途</w:t>
      </w:r>
      <w:proofErr w:type="spellEnd"/>
    </w:p>
    <w:p w14:paraId="466E8AB8" w14:textId="77777777" w:rsidR="00237067" w:rsidRPr="00DC6C18" w:rsidRDefault="00237067" w:rsidP="00237067">
      <w:pPr>
        <w:jc w:val="both"/>
        <w:rPr>
          <w:rFonts w:ascii="Nestle Text TF Book" w:hAnsi="Nestle Text TF Book" w:cs="Nestle Text TF AR Book"/>
          <w:b/>
          <w:bCs/>
          <w:sz w:val="20"/>
          <w:szCs w:val="20"/>
          <w:u w:val="single"/>
        </w:rPr>
      </w:pPr>
    </w:p>
    <w:p w14:paraId="76DC8AED" w14:textId="77777777" w:rsidR="00B907F3" w:rsidRDefault="00B907F3" w:rsidP="00B907F3">
      <w:pPr>
        <w:shd w:val="clear" w:color="auto" w:fill="FFFFFF"/>
        <w:jc w:val="both"/>
        <w:rPr>
          <w:rFonts w:ascii="Nestle Text TF Book" w:hAnsi="Nestle Text TF Book"/>
          <w:color w:val="1D2228"/>
          <w:sz w:val="20"/>
          <w:szCs w:val="20"/>
        </w:rPr>
      </w:pPr>
      <w:r w:rsidRPr="00B907F3">
        <w:rPr>
          <w:rFonts w:ascii="Microsoft YaHei" w:eastAsia="Microsoft YaHei" w:hAnsi="Microsoft YaHei" w:cs="Microsoft YaHei" w:hint="eastAsia"/>
          <w:color w:val="1D2228"/>
          <w:sz w:val="20"/>
          <w:szCs w:val="20"/>
        </w:rPr>
        <w:t>自</w:t>
      </w:r>
      <w:r w:rsidRPr="00B907F3">
        <w:rPr>
          <w:rFonts w:ascii="Nestle Text TF Book" w:hAnsi="Nestle Text TF Book"/>
          <w:color w:val="1D2228"/>
          <w:sz w:val="20"/>
          <w:szCs w:val="20"/>
        </w:rPr>
        <w:t>1912</w:t>
      </w:r>
      <w:r w:rsidRPr="00B907F3">
        <w:rPr>
          <w:rFonts w:ascii="Microsoft YaHei" w:eastAsia="Microsoft YaHei" w:hAnsi="Microsoft YaHei" w:cs="Microsoft YaHei" w:hint="eastAsia"/>
          <w:color w:val="1D2228"/>
          <w:sz w:val="20"/>
          <w:szCs w:val="20"/>
        </w:rPr>
        <w:t>年，雀巢一直通过优质的品牌和产品滋养马来西亚人并赢得他们的信任。我们凭借可信赖的品</w:t>
      </w:r>
      <w:r w:rsidRPr="00B907F3">
        <w:rPr>
          <w:rFonts w:ascii="Nestle Text TF Book" w:hAnsi="Nestle Text TF Book"/>
          <w:color w:val="1D2228"/>
          <w:sz w:val="20"/>
          <w:szCs w:val="20"/>
        </w:rPr>
        <w:t xml:space="preserve"> </w:t>
      </w:r>
      <w:r w:rsidRPr="00B907F3">
        <w:rPr>
          <w:rFonts w:ascii="Microsoft YaHei" w:eastAsia="Microsoft YaHei" w:hAnsi="Microsoft YaHei" w:cs="Microsoft YaHei" w:hint="eastAsia"/>
          <w:color w:val="1D2228"/>
          <w:sz w:val="20"/>
          <w:szCs w:val="20"/>
        </w:rPr>
        <w:t>牌和对马来西亚的长期承诺，包括投资，就业以及各种提升当地社区的举措，即为粮食安全做出贡献，</w:t>
      </w:r>
      <w:r w:rsidRPr="00B907F3">
        <w:rPr>
          <w:rFonts w:ascii="Nestle Text TF Book" w:hAnsi="Nestle Text TF Book"/>
          <w:color w:val="1D2228"/>
          <w:sz w:val="20"/>
          <w:szCs w:val="20"/>
        </w:rPr>
        <w:t xml:space="preserve"> </w:t>
      </w:r>
      <w:r w:rsidRPr="00B907F3">
        <w:rPr>
          <w:rFonts w:ascii="Microsoft YaHei" w:eastAsia="Microsoft YaHei" w:hAnsi="Microsoft YaHei" w:cs="Microsoft YaHei" w:hint="eastAsia"/>
          <w:color w:val="1D2228"/>
          <w:sz w:val="20"/>
          <w:szCs w:val="20"/>
        </w:rPr>
        <w:t>也促进了人民的健康和福祉。如今，我们运营六家工厂，雇佣超过</w:t>
      </w:r>
      <w:r w:rsidRPr="00B907F3">
        <w:rPr>
          <w:rFonts w:ascii="Nestle Text TF Book" w:hAnsi="Nestle Text TF Book"/>
          <w:color w:val="1D2228"/>
          <w:sz w:val="20"/>
          <w:szCs w:val="20"/>
        </w:rPr>
        <w:t xml:space="preserve"> 5,000 </w:t>
      </w:r>
      <w:r w:rsidRPr="00B907F3">
        <w:rPr>
          <w:rFonts w:ascii="Microsoft YaHei" w:eastAsia="Microsoft YaHei" w:hAnsi="Microsoft YaHei" w:cs="Microsoft YaHei" w:hint="eastAsia"/>
          <w:color w:val="1D2228"/>
          <w:sz w:val="20"/>
          <w:szCs w:val="20"/>
        </w:rPr>
        <w:t>名马来西亚人，并被雀巢集</w:t>
      </w:r>
      <w:r w:rsidRPr="00B907F3">
        <w:rPr>
          <w:rFonts w:ascii="Nestle Text TF Book" w:hAnsi="Nestle Text TF Book"/>
          <w:color w:val="1D2228"/>
          <w:sz w:val="20"/>
          <w:szCs w:val="20"/>
        </w:rPr>
        <w:t xml:space="preserve"> </w:t>
      </w:r>
      <w:r w:rsidRPr="00B907F3">
        <w:rPr>
          <w:rFonts w:ascii="Microsoft YaHei" w:eastAsia="Microsoft YaHei" w:hAnsi="Microsoft YaHei" w:cs="Microsoft YaHei" w:hint="eastAsia"/>
          <w:color w:val="1D2228"/>
          <w:sz w:val="20"/>
          <w:szCs w:val="20"/>
        </w:rPr>
        <w:t>团指定为全球清真卓越中心。我们致力于提供清真、营养丰富且高品质的产品，并以可持续性作为我们</w:t>
      </w:r>
      <w:r w:rsidRPr="00B907F3">
        <w:rPr>
          <w:rFonts w:ascii="Nestle Text TF Book" w:hAnsi="Nestle Text TF Book"/>
          <w:color w:val="1D2228"/>
          <w:sz w:val="20"/>
          <w:szCs w:val="20"/>
        </w:rPr>
        <w:t xml:space="preserve"> </w:t>
      </w:r>
      <w:r w:rsidRPr="00B907F3">
        <w:rPr>
          <w:rFonts w:ascii="Microsoft YaHei" w:eastAsia="Microsoft YaHei" w:hAnsi="Microsoft YaHei" w:cs="Microsoft YaHei" w:hint="eastAsia"/>
          <w:color w:val="1D2228"/>
          <w:sz w:val="20"/>
          <w:szCs w:val="20"/>
        </w:rPr>
        <w:t>业务实践的核心</w:t>
      </w:r>
      <w:r w:rsidRPr="00B907F3">
        <w:rPr>
          <w:rFonts w:ascii="Nestle Text TF Book" w:hAnsi="Nestle Text TF Book"/>
          <w:color w:val="1D2228"/>
          <w:sz w:val="20"/>
          <w:szCs w:val="20"/>
        </w:rPr>
        <w:t>——</w:t>
      </w:r>
      <w:r w:rsidRPr="00B907F3">
        <w:rPr>
          <w:rFonts w:ascii="Microsoft YaHei" w:eastAsia="Microsoft YaHei" w:hAnsi="Microsoft YaHei" w:cs="Microsoft YaHei" w:hint="eastAsia"/>
          <w:color w:val="1D2228"/>
          <w:sz w:val="20"/>
          <w:szCs w:val="20"/>
        </w:rPr>
        <w:t>所有产品皆在马来西亚生产，由马来西亚人制造，服务于全体马来西亚人。</w:t>
      </w:r>
      <w:r w:rsidR="00237067" w:rsidRPr="00DC6C18">
        <w:rPr>
          <w:rFonts w:ascii="Nestle Text TF Book" w:hAnsi="Nestle Text TF Book"/>
          <w:color w:val="1D2228"/>
          <w:sz w:val="20"/>
          <w:szCs w:val="20"/>
        </w:rPr>
        <w:br/>
      </w:r>
      <w:r w:rsidR="00237067" w:rsidRPr="00DC6C18">
        <w:rPr>
          <w:rFonts w:ascii="Nestle Text TF Book" w:hAnsi="Nestle Text TF Book"/>
          <w:color w:val="1D2228"/>
          <w:sz w:val="20"/>
          <w:szCs w:val="20"/>
        </w:rPr>
        <w:br/>
      </w:r>
      <w:r w:rsidRPr="00B907F3">
        <w:rPr>
          <w:rFonts w:ascii="Microsoft YaHei" w:eastAsia="Microsoft YaHei" w:hAnsi="Microsoft YaHei" w:cs="Microsoft YaHei" w:hint="eastAsia"/>
          <w:color w:val="1D2228"/>
          <w:sz w:val="20"/>
          <w:szCs w:val="20"/>
        </w:rPr>
        <w:t>作为全球最大的食品和饮料制造商，雀巢总部位于瑞士，业务遍及</w:t>
      </w:r>
      <w:r w:rsidRPr="00B907F3">
        <w:rPr>
          <w:rFonts w:ascii="Nestle Text TF Book" w:hAnsi="Nestle Text TF Book"/>
          <w:color w:val="1D2228"/>
          <w:sz w:val="20"/>
          <w:szCs w:val="20"/>
        </w:rPr>
        <w:t xml:space="preserve"> 180 </w:t>
      </w:r>
      <w:r w:rsidRPr="00B907F3">
        <w:rPr>
          <w:rFonts w:ascii="Microsoft YaHei" w:eastAsia="Microsoft YaHei" w:hAnsi="Microsoft YaHei" w:cs="Microsoft YaHei" w:hint="eastAsia"/>
          <w:color w:val="1D2228"/>
          <w:sz w:val="20"/>
          <w:szCs w:val="20"/>
        </w:rPr>
        <w:t>多个国家，并拥有超过</w:t>
      </w:r>
      <w:r w:rsidRPr="00B907F3">
        <w:rPr>
          <w:rFonts w:ascii="Nestle Text TF Book" w:hAnsi="Nestle Text TF Book"/>
          <w:color w:val="1D2228"/>
          <w:sz w:val="20"/>
          <w:szCs w:val="20"/>
        </w:rPr>
        <w:t xml:space="preserve"> 270,000 </w:t>
      </w:r>
      <w:r w:rsidRPr="00B907F3">
        <w:rPr>
          <w:rFonts w:ascii="Microsoft YaHei" w:eastAsia="Microsoft YaHei" w:hAnsi="Microsoft YaHei" w:cs="Microsoft YaHei" w:hint="eastAsia"/>
          <w:color w:val="1D2228"/>
          <w:sz w:val="20"/>
          <w:szCs w:val="20"/>
        </w:rPr>
        <w:t>名敬业的员工。我们的目标是释放食物的力量，提升大家目前与未来的生活质量。我们的表</w:t>
      </w:r>
      <w:r w:rsidRPr="00B907F3">
        <w:rPr>
          <w:rFonts w:ascii="Nestle Text TF Book" w:hAnsi="Nestle Text TF Book"/>
          <w:color w:val="1D2228"/>
          <w:sz w:val="20"/>
          <w:szCs w:val="20"/>
        </w:rPr>
        <w:t xml:space="preserve"> </w:t>
      </w:r>
      <w:r w:rsidRPr="00B907F3">
        <w:rPr>
          <w:rFonts w:ascii="Microsoft YaHei" w:eastAsia="Microsoft YaHei" w:hAnsi="Microsoft YaHei" w:cs="Microsoft YaHei" w:hint="eastAsia"/>
          <w:color w:val="1D2228"/>
          <w:sz w:val="20"/>
          <w:szCs w:val="20"/>
        </w:rPr>
        <w:t>现以营养、健康和保健策略为主，确保我们兑现</w:t>
      </w:r>
      <w:r w:rsidRPr="00B907F3">
        <w:rPr>
          <w:rFonts w:ascii="Nestle Text TF Book" w:hAnsi="Nestle Text TF Book"/>
          <w:color w:val="1D2228"/>
          <w:sz w:val="20"/>
          <w:szCs w:val="20"/>
        </w:rPr>
        <w:t>“</w:t>
      </w:r>
      <w:r w:rsidRPr="00B907F3">
        <w:rPr>
          <w:rFonts w:ascii="Microsoft YaHei" w:eastAsia="Microsoft YaHei" w:hAnsi="Microsoft YaHei" w:cs="Microsoft YaHei" w:hint="eastAsia"/>
          <w:color w:val="1D2228"/>
          <w:sz w:val="20"/>
          <w:szCs w:val="20"/>
        </w:rPr>
        <w:t>优质食品，美好生活</w:t>
      </w:r>
      <w:r w:rsidRPr="00B907F3">
        <w:rPr>
          <w:rFonts w:ascii="Nestle Text TF Book" w:hAnsi="Nestle Text TF Book"/>
          <w:color w:val="1D2228"/>
          <w:sz w:val="20"/>
          <w:szCs w:val="20"/>
        </w:rPr>
        <w:t>”</w:t>
      </w:r>
      <w:r w:rsidRPr="00B907F3">
        <w:rPr>
          <w:rFonts w:ascii="Microsoft YaHei" w:eastAsia="Microsoft YaHei" w:hAnsi="Microsoft YaHei" w:cs="Microsoft YaHei" w:hint="eastAsia"/>
          <w:color w:val="1D2228"/>
          <w:sz w:val="20"/>
          <w:szCs w:val="20"/>
        </w:rPr>
        <w:t>的承诺。</w:t>
      </w:r>
    </w:p>
    <w:p w14:paraId="19CC986D" w14:textId="05CAA747" w:rsidR="00237067" w:rsidRPr="00942455" w:rsidRDefault="00237067" w:rsidP="00B907F3">
      <w:pPr>
        <w:shd w:val="clear" w:color="auto" w:fill="FFFFFF"/>
        <w:jc w:val="both"/>
        <w:rPr>
          <w:rFonts w:ascii="Nestle Text TF Book" w:hAnsi="Nestle Text TF Book"/>
          <w:color w:val="1D2228"/>
          <w:sz w:val="20"/>
          <w:szCs w:val="20"/>
        </w:rPr>
      </w:pPr>
      <w:r w:rsidRPr="00DC6C18">
        <w:rPr>
          <w:rFonts w:ascii="Nestle Text TF Book" w:hAnsi="Nestle Text TF Book"/>
          <w:color w:val="1D2228"/>
          <w:sz w:val="20"/>
          <w:szCs w:val="20"/>
        </w:rPr>
        <w:br/>
        <w:t>欲了解更多关于我们百年滋养马来西亚人的旅程，请浏览我们的网站：</w:t>
      </w:r>
      <w:hyperlink r:id="rId11" w:tgtFrame="_blank" w:history="1">
        <w:r w:rsidRPr="00DC6C18">
          <w:rPr>
            <w:rStyle w:val="Hyperlink"/>
            <w:rFonts w:ascii="Nestle Text TF Book" w:hAnsi="Nestle Text TF Book"/>
            <w:color w:val="196AD4"/>
            <w:sz w:val="20"/>
            <w:szCs w:val="20"/>
          </w:rPr>
          <w:t>https://www.Nestle.com.my/ask-Nestlé/we-are-Nestlé</w:t>
        </w:r>
      </w:hyperlink>
      <w:r w:rsidRPr="00DC6C18">
        <w:rPr>
          <w:rFonts w:ascii="Nestle Text TF Book" w:hAnsi="Nestle Text TF Book" w:cs="Microsoft YaHei"/>
          <w:color w:val="1D2228"/>
          <w:sz w:val="20"/>
          <w:szCs w:val="20"/>
        </w:rPr>
        <w:t>。</w:t>
      </w:r>
    </w:p>
    <w:p w14:paraId="46AD2F36" w14:textId="77777777" w:rsidR="00711D41" w:rsidRPr="00237067" w:rsidRDefault="00711D41" w:rsidP="00711D41">
      <w:pPr>
        <w:tabs>
          <w:tab w:val="left" w:pos="5387"/>
        </w:tabs>
        <w:spacing w:line="276" w:lineRule="auto"/>
        <w:jc w:val="both"/>
        <w:rPr>
          <w:rFonts w:ascii="Nestle Text TF Book" w:eastAsia="DengXian" w:hAnsi="Nestle Text TF Book"/>
          <w:sz w:val="20"/>
          <w:szCs w:val="20"/>
        </w:rPr>
      </w:pPr>
    </w:p>
    <w:p w14:paraId="6B0AF569" w14:textId="77777777" w:rsidR="00D21C58" w:rsidRPr="001E2B36" w:rsidRDefault="00D21C58">
      <w:pPr>
        <w:tabs>
          <w:tab w:val="left" w:pos="5387"/>
        </w:tabs>
        <w:rPr>
          <w:rFonts w:ascii="Nestle Text TF Book" w:eastAsia="Nestle Text TF Book" w:hAnsi="Nestle Text TF Book" w:cs="Nestle Text TF Book"/>
          <w:sz w:val="20"/>
          <w:szCs w:val="20"/>
        </w:rPr>
      </w:pPr>
    </w:p>
    <w:tbl>
      <w:tblPr>
        <w:tblStyle w:val="2"/>
        <w:tblW w:w="879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8790"/>
      </w:tblGrid>
      <w:tr w:rsidR="002A2C62" w:rsidRPr="00EF0078" w14:paraId="75DE792D" w14:textId="77777777">
        <w:trPr>
          <w:trHeight w:val="567"/>
        </w:trPr>
        <w:tc>
          <w:tcPr>
            <w:tcW w:w="8790" w:type="dxa"/>
            <w:vAlign w:val="bottom"/>
          </w:tcPr>
          <w:p w14:paraId="44CC8A32" w14:textId="1D761ED0" w:rsidR="002A2C62" w:rsidRPr="00EF0078" w:rsidRDefault="00237067" w:rsidP="00237067">
            <w:pPr>
              <w:pBdr>
                <w:top w:val="nil"/>
                <w:left w:val="nil"/>
                <w:bottom w:val="nil"/>
                <w:right w:val="nil"/>
                <w:between w:val="nil"/>
              </w:pBdr>
              <w:tabs>
                <w:tab w:val="left" w:pos="5387"/>
              </w:tabs>
              <w:ind w:left="454" w:hanging="454"/>
              <w:rPr>
                <w:rFonts w:ascii="Nestle Text TF Book" w:eastAsia="Nestle Text TF Book" w:hAnsi="Nestle Text TF Book" w:cs="Nestle Text TF Book"/>
                <w:color w:val="000000"/>
                <w:sz w:val="20"/>
                <w:szCs w:val="20"/>
                <w:lang w:val="en-GB"/>
              </w:rPr>
            </w:pPr>
            <w:r>
              <w:rPr>
                <w:rFonts w:ascii="DengXian" w:eastAsia="DengXian" w:hAnsi="DengXian" w:cs="Nestle Text TF Book" w:hint="eastAsia"/>
                <w:b/>
                <w:color w:val="000000"/>
                <w:sz w:val="20"/>
                <w:szCs w:val="20"/>
                <w:lang w:val="en-GB"/>
              </w:rPr>
              <w:t>欲知更多详情，请联络</w:t>
            </w:r>
            <w:r w:rsidR="00A74EA2" w:rsidRPr="00EF0078">
              <w:rPr>
                <w:rFonts w:ascii="Nestle Text TF Book" w:eastAsia="Nestle Text TF Book" w:hAnsi="Nestle Text TF Book" w:cs="Nestle Text TF Book"/>
                <w:b/>
                <w:color w:val="000000"/>
                <w:sz w:val="20"/>
                <w:szCs w:val="20"/>
                <w:lang w:val="en-GB"/>
              </w:rPr>
              <w:t>:</w:t>
            </w:r>
          </w:p>
        </w:tc>
      </w:tr>
    </w:tbl>
    <w:p w14:paraId="72DBAB74" w14:textId="77777777" w:rsidR="002A2C62" w:rsidRPr="00EF0078" w:rsidRDefault="002A2C62">
      <w:pPr>
        <w:tabs>
          <w:tab w:val="left" w:pos="5387"/>
        </w:tabs>
        <w:rPr>
          <w:rFonts w:ascii="Nestle Text TF Book" w:eastAsia="Nestle Text TF Book" w:hAnsi="Nestle Text TF Book" w:cs="Nestle Text TF Book"/>
          <w:sz w:val="20"/>
          <w:szCs w:val="20"/>
          <w:lang w:val="en-GB"/>
        </w:rPr>
      </w:pPr>
    </w:p>
    <w:tbl>
      <w:tblPr>
        <w:tblStyle w:val="1"/>
        <w:tblW w:w="9322"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906"/>
        <w:gridCol w:w="3646"/>
        <w:gridCol w:w="229"/>
        <w:gridCol w:w="229"/>
        <w:gridCol w:w="772"/>
        <w:gridCol w:w="3540"/>
      </w:tblGrid>
      <w:tr w:rsidR="002A2C62" w:rsidRPr="00EF0078" w14:paraId="0D5D51B6" w14:textId="77777777" w:rsidTr="005E6EFC">
        <w:trPr>
          <w:trHeight w:val="553"/>
        </w:trPr>
        <w:tc>
          <w:tcPr>
            <w:tcW w:w="4552" w:type="dxa"/>
            <w:gridSpan w:val="2"/>
          </w:tcPr>
          <w:p w14:paraId="704D87EF" w14:textId="77777777" w:rsidR="002A2C62" w:rsidRPr="00EF0078" w:rsidRDefault="00A74EA2" w:rsidP="004C6CFE">
            <w:pPr>
              <w:tabs>
                <w:tab w:val="left" w:pos="5387"/>
              </w:tabs>
              <w:ind w:left="140"/>
              <w:rPr>
                <w:rFonts w:ascii="Nestle Text TF Book" w:hAnsi="Nestle Text TF Book"/>
                <w:b/>
                <w:sz w:val="22"/>
                <w:u w:val="single"/>
                <w:lang w:val="en-GB"/>
              </w:rPr>
            </w:pPr>
            <w:bookmarkStart w:id="2" w:name="_heading=h.1fob9te" w:colFirst="0" w:colLast="0"/>
            <w:bookmarkEnd w:id="2"/>
            <w:r w:rsidRPr="00EF0078">
              <w:rPr>
                <w:rFonts w:ascii="Nestle Text TF Book" w:hAnsi="Nestle Text TF Book"/>
                <w:b/>
                <w:sz w:val="22"/>
                <w:u w:val="single"/>
                <w:lang w:val="en-GB"/>
              </w:rPr>
              <w:t>Shaheen Zaffar</w:t>
            </w:r>
          </w:p>
          <w:p w14:paraId="6964D355" w14:textId="358BA28C" w:rsidR="002A2C62" w:rsidRPr="00EF0078" w:rsidRDefault="00A74EA2" w:rsidP="004C6CFE">
            <w:pPr>
              <w:tabs>
                <w:tab w:val="left" w:pos="5387"/>
              </w:tabs>
              <w:ind w:left="140"/>
              <w:rPr>
                <w:rFonts w:ascii="Nestle Text TF Book" w:hAnsi="Nestle Text TF Book"/>
                <w:sz w:val="18"/>
                <w:lang w:val="en-GB"/>
              </w:rPr>
            </w:pPr>
            <w:r w:rsidRPr="00EF0078">
              <w:rPr>
                <w:rFonts w:ascii="Nestle Text TF Book" w:hAnsi="Nestle Text TF Book"/>
                <w:sz w:val="18"/>
                <w:lang w:val="en-GB"/>
              </w:rPr>
              <w:t xml:space="preserve">Nestlé Malaysia  </w:t>
            </w:r>
          </w:p>
        </w:tc>
        <w:tc>
          <w:tcPr>
            <w:tcW w:w="229" w:type="dxa"/>
            <w:tcBorders>
              <w:top w:val="nil"/>
              <w:left w:val="nil"/>
              <w:bottom w:val="nil"/>
              <w:right w:val="single" w:sz="4" w:space="0" w:color="000000"/>
            </w:tcBorders>
          </w:tcPr>
          <w:p w14:paraId="5C0C594A" w14:textId="77777777" w:rsidR="002A2C62" w:rsidRPr="00EF0078" w:rsidRDefault="002A2C62" w:rsidP="004C6CFE">
            <w:pPr>
              <w:tabs>
                <w:tab w:val="left" w:pos="5387"/>
              </w:tabs>
              <w:ind w:left="140"/>
              <w:rPr>
                <w:rFonts w:ascii="Nestle Text TF Book" w:hAnsi="Nestle Text TF Book"/>
                <w:sz w:val="18"/>
                <w:lang w:val="en-GB"/>
              </w:rPr>
            </w:pPr>
          </w:p>
        </w:tc>
        <w:tc>
          <w:tcPr>
            <w:tcW w:w="229" w:type="dxa"/>
            <w:tcBorders>
              <w:top w:val="nil"/>
              <w:left w:val="single" w:sz="4" w:space="0" w:color="000000"/>
              <w:bottom w:val="nil"/>
              <w:right w:val="nil"/>
            </w:tcBorders>
          </w:tcPr>
          <w:p w14:paraId="60CA5DEC" w14:textId="77777777" w:rsidR="002A2C62" w:rsidRPr="00EF0078" w:rsidRDefault="002A2C62">
            <w:pPr>
              <w:tabs>
                <w:tab w:val="left" w:pos="5387"/>
              </w:tabs>
              <w:rPr>
                <w:rFonts w:ascii="Nestle Text TF Book" w:hAnsi="Nestle Text TF Book"/>
                <w:sz w:val="18"/>
                <w:lang w:val="en-GB"/>
              </w:rPr>
            </w:pPr>
          </w:p>
        </w:tc>
        <w:tc>
          <w:tcPr>
            <w:tcW w:w="4312" w:type="dxa"/>
            <w:gridSpan w:val="2"/>
          </w:tcPr>
          <w:p w14:paraId="4E82121B" w14:textId="0510A1A7" w:rsidR="002A2C62" w:rsidRPr="00EF0078" w:rsidRDefault="00AF18E0">
            <w:pPr>
              <w:tabs>
                <w:tab w:val="left" w:pos="5387"/>
              </w:tabs>
              <w:rPr>
                <w:rFonts w:ascii="Nestle Text TF Book" w:eastAsia="Nestle Text TF Book" w:hAnsi="Nestle Text TF Book" w:cs="Nestle Text TF Book"/>
                <w:b/>
                <w:sz w:val="22"/>
                <w:szCs w:val="22"/>
                <w:u w:val="single"/>
                <w:lang w:val="en-GB"/>
              </w:rPr>
            </w:pPr>
            <w:r w:rsidRPr="00EF0078">
              <w:rPr>
                <w:rFonts w:ascii="Nestle Text TF Book" w:eastAsia="Nestle Text TF Book" w:hAnsi="Nestle Text TF Book" w:cs="Nestle Text TF Book"/>
                <w:b/>
                <w:sz w:val="22"/>
                <w:szCs w:val="22"/>
                <w:u w:val="single"/>
                <w:lang w:val="en-GB"/>
              </w:rPr>
              <w:t>Nik Wardah</w:t>
            </w:r>
            <w:r w:rsidR="005B08E5" w:rsidRPr="00EF0078">
              <w:rPr>
                <w:rFonts w:ascii="Nestle Text TF Book" w:eastAsia="Nestle Text TF Book" w:hAnsi="Nestle Text TF Book" w:cs="Nestle Text TF Book"/>
                <w:b/>
                <w:sz w:val="22"/>
                <w:szCs w:val="22"/>
                <w:u w:val="single"/>
                <w:lang w:val="en-GB"/>
              </w:rPr>
              <w:t xml:space="preserve"> </w:t>
            </w:r>
            <w:r w:rsidR="00A74EA2" w:rsidRPr="00EF0078">
              <w:rPr>
                <w:rFonts w:ascii="Nestle Text TF Book" w:eastAsia="Nestle Text TF Book" w:hAnsi="Nestle Text TF Book" w:cs="Nestle Text TF Book"/>
                <w:b/>
                <w:sz w:val="22"/>
                <w:szCs w:val="22"/>
                <w:u w:val="single"/>
                <w:lang w:val="en-GB"/>
              </w:rPr>
              <w:t>or Yasmin Kadir</w:t>
            </w:r>
          </w:p>
          <w:p w14:paraId="6EFD7ACF" w14:textId="77777777" w:rsidR="002A2C62" w:rsidRPr="00EF0078" w:rsidRDefault="00A74EA2">
            <w:pPr>
              <w:tabs>
                <w:tab w:val="left" w:pos="5387"/>
              </w:tabs>
              <w:rPr>
                <w:rFonts w:ascii="Nestle Text TF Book" w:eastAsia="Nestle Text TF Book" w:hAnsi="Nestle Text TF Book" w:cs="Nestle Text TF Book"/>
                <w:sz w:val="18"/>
                <w:szCs w:val="18"/>
                <w:lang w:val="en-GB"/>
              </w:rPr>
            </w:pPr>
            <w:r w:rsidRPr="00EF0078">
              <w:rPr>
                <w:rFonts w:ascii="Nestle Text TF Book" w:eastAsia="Nestle Text TF Book" w:hAnsi="Nestle Text TF Book" w:cs="Nestle Text TF Book"/>
                <w:sz w:val="18"/>
                <w:szCs w:val="18"/>
                <w:lang w:val="en-GB"/>
              </w:rPr>
              <w:t>acorn communications</w:t>
            </w:r>
          </w:p>
        </w:tc>
      </w:tr>
      <w:tr w:rsidR="002A2C62" w:rsidRPr="00EF0078" w14:paraId="2B5FCA10" w14:textId="77777777" w:rsidTr="005E6EFC">
        <w:trPr>
          <w:trHeight w:val="962"/>
        </w:trPr>
        <w:tc>
          <w:tcPr>
            <w:tcW w:w="906" w:type="dxa"/>
          </w:tcPr>
          <w:p w14:paraId="501465FE" w14:textId="77777777" w:rsidR="002A2C62" w:rsidRPr="00EF0078" w:rsidRDefault="00A74EA2" w:rsidP="004C6CFE">
            <w:pPr>
              <w:tabs>
                <w:tab w:val="left" w:pos="5387"/>
              </w:tabs>
              <w:ind w:left="140"/>
              <w:rPr>
                <w:rFonts w:ascii="Nestle Text TF Book" w:eastAsia="Nestle Text TF Book" w:hAnsi="Nestle Text TF Book" w:cs="Nestle Text TF Book"/>
                <w:sz w:val="18"/>
                <w:szCs w:val="18"/>
                <w:lang w:val="en-GB"/>
              </w:rPr>
            </w:pPr>
            <w:r w:rsidRPr="00EF0078">
              <w:rPr>
                <w:rFonts w:ascii="Nestle Text TF Book" w:eastAsia="Nestle Text TF Book" w:hAnsi="Nestle Text TF Book" w:cs="Nestle Text TF Book"/>
                <w:sz w:val="18"/>
                <w:szCs w:val="18"/>
                <w:lang w:val="en-GB"/>
              </w:rPr>
              <w:t>Tel:</w:t>
            </w:r>
          </w:p>
          <w:p w14:paraId="3999A7ED" w14:textId="77777777" w:rsidR="002A2C62" w:rsidRPr="00EF0078" w:rsidRDefault="00A74EA2" w:rsidP="004C6CFE">
            <w:pPr>
              <w:tabs>
                <w:tab w:val="left" w:pos="5387"/>
              </w:tabs>
              <w:ind w:left="140"/>
              <w:rPr>
                <w:rFonts w:ascii="Nestle Text TF Book" w:eastAsia="Nestle Text TF Book" w:hAnsi="Nestle Text TF Book" w:cs="Nestle Text TF Book"/>
                <w:sz w:val="18"/>
                <w:szCs w:val="18"/>
                <w:lang w:val="en-GB"/>
              </w:rPr>
            </w:pPr>
            <w:r w:rsidRPr="00EF0078">
              <w:rPr>
                <w:rFonts w:ascii="Nestle Text TF Book" w:eastAsia="Nestle Text TF Book" w:hAnsi="Nestle Text TF Book" w:cs="Nestle Text TF Book"/>
                <w:sz w:val="18"/>
                <w:szCs w:val="18"/>
                <w:lang w:val="en-GB"/>
              </w:rPr>
              <w:t>Mobile:</w:t>
            </w:r>
          </w:p>
          <w:p w14:paraId="56CC0317" w14:textId="77777777" w:rsidR="002A2C62" w:rsidRPr="00EF0078" w:rsidRDefault="00A74EA2" w:rsidP="004C6CFE">
            <w:pPr>
              <w:tabs>
                <w:tab w:val="left" w:pos="5387"/>
              </w:tabs>
              <w:ind w:left="140"/>
              <w:rPr>
                <w:rFonts w:ascii="Nestle Text TF Book" w:eastAsia="Nestle Text TF Book" w:hAnsi="Nestle Text TF Book" w:cs="Nestle Text TF Book"/>
                <w:sz w:val="18"/>
                <w:szCs w:val="18"/>
                <w:lang w:val="en-GB"/>
              </w:rPr>
            </w:pPr>
            <w:r w:rsidRPr="00EF0078">
              <w:rPr>
                <w:rFonts w:ascii="Nestle Text TF Book" w:eastAsia="Nestle Text TF Book" w:hAnsi="Nestle Text TF Book" w:cs="Nestle Text TF Book"/>
                <w:sz w:val="18"/>
                <w:szCs w:val="18"/>
                <w:lang w:val="en-GB"/>
              </w:rPr>
              <w:t>E-mail:</w:t>
            </w:r>
          </w:p>
        </w:tc>
        <w:tc>
          <w:tcPr>
            <w:tcW w:w="3646" w:type="dxa"/>
          </w:tcPr>
          <w:p w14:paraId="6B9F7AF2" w14:textId="77777777" w:rsidR="002A2C62" w:rsidRPr="00EF0078" w:rsidRDefault="00A74EA2" w:rsidP="004C6CFE">
            <w:pPr>
              <w:tabs>
                <w:tab w:val="left" w:pos="5387"/>
              </w:tabs>
              <w:ind w:left="140"/>
              <w:rPr>
                <w:rFonts w:ascii="Nestle Text TF Book" w:eastAsia="Nestle Text TF Book" w:hAnsi="Nestle Text TF Book" w:cs="Nestle Text TF Book"/>
                <w:sz w:val="18"/>
                <w:szCs w:val="18"/>
                <w:lang w:val="en-GB"/>
              </w:rPr>
            </w:pPr>
            <w:r w:rsidRPr="00EF0078">
              <w:rPr>
                <w:rFonts w:ascii="Nestle Text TF Book" w:eastAsia="Nestle Text TF Book" w:hAnsi="Nestle Text TF Book" w:cs="Nestle Text TF Book"/>
                <w:sz w:val="18"/>
                <w:szCs w:val="18"/>
                <w:lang w:val="en-GB"/>
              </w:rPr>
              <w:t>(+603) 7965 6456</w:t>
            </w:r>
          </w:p>
          <w:p w14:paraId="603C7DD7" w14:textId="77777777" w:rsidR="002A2C62" w:rsidRPr="00EF0078" w:rsidRDefault="00A74EA2" w:rsidP="004C6CFE">
            <w:pPr>
              <w:tabs>
                <w:tab w:val="left" w:pos="5387"/>
              </w:tabs>
              <w:ind w:left="140"/>
              <w:rPr>
                <w:rFonts w:ascii="Nestle Text TF Book" w:eastAsia="Nestle Text TF Book" w:hAnsi="Nestle Text TF Book" w:cs="Nestle Text TF Book"/>
                <w:sz w:val="18"/>
                <w:szCs w:val="18"/>
                <w:lang w:val="en-GB"/>
              </w:rPr>
            </w:pPr>
            <w:r w:rsidRPr="00EF0078">
              <w:rPr>
                <w:rFonts w:ascii="Nestle Text TF Book" w:eastAsia="Nestle Text TF Book" w:hAnsi="Nestle Text TF Book" w:cs="Nestle Text TF Book"/>
                <w:sz w:val="18"/>
                <w:szCs w:val="18"/>
                <w:lang w:val="en-GB"/>
              </w:rPr>
              <w:t>+6012-235 6865</w:t>
            </w:r>
          </w:p>
          <w:p w14:paraId="0BB4788D" w14:textId="59CBE388" w:rsidR="002A2C62" w:rsidRPr="00EF0078" w:rsidRDefault="00A74EA2" w:rsidP="005E6EFC">
            <w:pPr>
              <w:tabs>
                <w:tab w:val="left" w:pos="3440"/>
                <w:tab w:val="left" w:pos="5387"/>
              </w:tabs>
              <w:ind w:left="140"/>
              <w:rPr>
                <w:rFonts w:ascii="Nestle Text TF Book" w:eastAsia="Nestle Text TF Book" w:hAnsi="Nestle Text TF Book" w:cs="Nestle Text TF Book"/>
                <w:b/>
                <w:sz w:val="18"/>
                <w:szCs w:val="18"/>
                <w:u w:val="single"/>
                <w:lang w:val="en-GB"/>
              </w:rPr>
            </w:pPr>
            <w:hyperlink r:id="rId12">
              <w:r w:rsidRPr="00EF0078">
                <w:rPr>
                  <w:rFonts w:ascii="Nestle Text TF Book" w:eastAsia="Nestle Text TF Book" w:hAnsi="Nestle Text TF Book" w:cs="Nestle Text TF Book"/>
                  <w:color w:val="0563C1"/>
                  <w:sz w:val="18"/>
                  <w:szCs w:val="18"/>
                  <w:u w:val="single"/>
                  <w:lang w:val="en-GB"/>
                </w:rPr>
                <w:t>shaheen.mohamedzaffar@my.</w:t>
              </w:r>
              <w:r w:rsidR="00234A69" w:rsidRPr="00EF0078">
                <w:rPr>
                  <w:rFonts w:ascii="Nestle Text TF Book" w:eastAsia="Nestle Text TF Book" w:hAnsi="Nestle Text TF Book" w:cs="Nestle Text TF Book"/>
                  <w:color w:val="0563C1"/>
                  <w:sz w:val="18"/>
                  <w:szCs w:val="18"/>
                  <w:u w:val="single"/>
                  <w:lang w:val="en-GB"/>
                </w:rPr>
                <w:t>Nestlé</w:t>
              </w:r>
              <w:r w:rsidRPr="00EF0078">
                <w:rPr>
                  <w:rFonts w:ascii="Nestle Text TF Book" w:eastAsia="Nestle Text TF Book" w:hAnsi="Nestle Text TF Book" w:cs="Nestle Text TF Book"/>
                  <w:color w:val="0563C1"/>
                  <w:sz w:val="18"/>
                  <w:szCs w:val="18"/>
                  <w:u w:val="single"/>
                  <w:lang w:val="en-GB"/>
                </w:rPr>
                <w:t>.com</w:t>
              </w:r>
            </w:hyperlink>
          </w:p>
        </w:tc>
        <w:tc>
          <w:tcPr>
            <w:tcW w:w="229" w:type="dxa"/>
            <w:tcBorders>
              <w:top w:val="nil"/>
              <w:left w:val="nil"/>
              <w:bottom w:val="nil"/>
              <w:right w:val="single" w:sz="4" w:space="0" w:color="000000"/>
            </w:tcBorders>
          </w:tcPr>
          <w:p w14:paraId="25816BBA" w14:textId="77777777" w:rsidR="002A2C62" w:rsidRPr="00EF0078" w:rsidRDefault="002A2C62" w:rsidP="004C6CFE">
            <w:pPr>
              <w:tabs>
                <w:tab w:val="left" w:pos="5387"/>
              </w:tabs>
              <w:ind w:left="140"/>
              <w:rPr>
                <w:rFonts w:ascii="Nestle Text TF Book" w:eastAsia="Nestle Text TF Book" w:hAnsi="Nestle Text TF Book" w:cs="Nestle Text TF Book"/>
                <w:sz w:val="18"/>
                <w:szCs w:val="18"/>
                <w:lang w:val="en-GB"/>
              </w:rPr>
            </w:pPr>
          </w:p>
        </w:tc>
        <w:tc>
          <w:tcPr>
            <w:tcW w:w="229" w:type="dxa"/>
            <w:tcBorders>
              <w:top w:val="nil"/>
              <w:left w:val="single" w:sz="4" w:space="0" w:color="000000"/>
              <w:bottom w:val="nil"/>
              <w:right w:val="nil"/>
            </w:tcBorders>
          </w:tcPr>
          <w:p w14:paraId="710E8261" w14:textId="77777777" w:rsidR="002A2C62" w:rsidRPr="00EF0078" w:rsidRDefault="002A2C62">
            <w:pPr>
              <w:tabs>
                <w:tab w:val="left" w:pos="5387"/>
              </w:tabs>
              <w:rPr>
                <w:rFonts w:ascii="Nestle Text TF Book" w:eastAsia="Nestle Text TF Book" w:hAnsi="Nestle Text TF Book" w:cs="Nestle Text TF Book"/>
                <w:sz w:val="18"/>
                <w:szCs w:val="18"/>
                <w:lang w:val="en-GB"/>
              </w:rPr>
            </w:pPr>
          </w:p>
        </w:tc>
        <w:tc>
          <w:tcPr>
            <w:tcW w:w="772" w:type="dxa"/>
          </w:tcPr>
          <w:p w14:paraId="54ACABD6" w14:textId="77777777" w:rsidR="002A2C62" w:rsidRPr="00EF0078" w:rsidRDefault="00A74EA2">
            <w:pPr>
              <w:tabs>
                <w:tab w:val="left" w:pos="5387"/>
              </w:tabs>
              <w:rPr>
                <w:rFonts w:ascii="Nestle Text TF Book" w:eastAsia="Nestle Text TF Book" w:hAnsi="Nestle Text TF Book" w:cs="Nestle Text TF Book"/>
                <w:sz w:val="18"/>
                <w:szCs w:val="18"/>
                <w:lang w:val="en-GB"/>
              </w:rPr>
            </w:pPr>
            <w:r w:rsidRPr="00EF0078">
              <w:rPr>
                <w:rFonts w:ascii="Nestle Text TF Book" w:eastAsia="Nestle Text TF Book" w:hAnsi="Nestle Text TF Book" w:cs="Nestle Text TF Book"/>
                <w:sz w:val="18"/>
                <w:szCs w:val="18"/>
                <w:lang w:val="en-GB"/>
              </w:rPr>
              <w:t>Tel:</w:t>
            </w:r>
          </w:p>
          <w:p w14:paraId="7F492075" w14:textId="77777777" w:rsidR="002A2C62" w:rsidRPr="00EF0078" w:rsidRDefault="00A74EA2">
            <w:pPr>
              <w:tabs>
                <w:tab w:val="left" w:pos="5387"/>
              </w:tabs>
              <w:rPr>
                <w:rFonts w:ascii="Nestle Text TF Book" w:eastAsia="Nestle Text TF Book" w:hAnsi="Nestle Text TF Book" w:cs="Nestle Text TF Book"/>
                <w:sz w:val="18"/>
                <w:szCs w:val="18"/>
                <w:lang w:val="en-GB"/>
              </w:rPr>
            </w:pPr>
            <w:r w:rsidRPr="00EF0078">
              <w:rPr>
                <w:rFonts w:ascii="Nestle Text TF Book" w:eastAsia="Nestle Text TF Book" w:hAnsi="Nestle Text TF Book" w:cs="Nestle Text TF Book"/>
                <w:sz w:val="18"/>
                <w:szCs w:val="18"/>
                <w:lang w:val="en-GB"/>
              </w:rPr>
              <w:t>Mobile:</w:t>
            </w:r>
          </w:p>
          <w:p w14:paraId="336F220A" w14:textId="77777777" w:rsidR="002A2C62" w:rsidRPr="00EF0078" w:rsidRDefault="002A2C62">
            <w:pPr>
              <w:tabs>
                <w:tab w:val="left" w:pos="5387"/>
              </w:tabs>
              <w:ind w:right="-612"/>
              <w:rPr>
                <w:rFonts w:ascii="Nestle Text TF Book" w:eastAsia="Nestle Text TF Book" w:hAnsi="Nestle Text TF Book" w:cs="Nestle Text TF Book"/>
                <w:sz w:val="18"/>
                <w:szCs w:val="18"/>
                <w:lang w:val="en-GB"/>
              </w:rPr>
            </w:pPr>
          </w:p>
          <w:p w14:paraId="4979A516" w14:textId="77777777" w:rsidR="002A2C62" w:rsidRPr="00EF0078" w:rsidRDefault="00A74EA2">
            <w:pPr>
              <w:tabs>
                <w:tab w:val="left" w:pos="5387"/>
              </w:tabs>
              <w:ind w:right="-612"/>
              <w:rPr>
                <w:rFonts w:ascii="Nestle Text TF Book" w:eastAsia="Nestle Text TF Book" w:hAnsi="Nestle Text TF Book" w:cs="Nestle Text TF Book"/>
                <w:b/>
                <w:sz w:val="18"/>
                <w:szCs w:val="18"/>
                <w:u w:val="single"/>
                <w:lang w:val="en-GB"/>
              </w:rPr>
            </w:pPr>
            <w:r w:rsidRPr="00EF0078">
              <w:rPr>
                <w:rFonts w:ascii="Nestle Text TF Book" w:eastAsia="Nestle Text TF Book" w:hAnsi="Nestle Text TF Book" w:cs="Nestle Text TF Book"/>
                <w:sz w:val="18"/>
                <w:szCs w:val="18"/>
                <w:lang w:val="en-GB"/>
              </w:rPr>
              <w:t xml:space="preserve">E-mail:                </w:t>
            </w:r>
          </w:p>
        </w:tc>
        <w:tc>
          <w:tcPr>
            <w:tcW w:w="3540" w:type="dxa"/>
          </w:tcPr>
          <w:p w14:paraId="5ABF1375" w14:textId="77777777" w:rsidR="002A2C62" w:rsidRPr="00EF0078" w:rsidRDefault="00A74EA2">
            <w:pPr>
              <w:tabs>
                <w:tab w:val="left" w:pos="5387"/>
              </w:tabs>
              <w:rPr>
                <w:rFonts w:ascii="Nestle Text TF Book" w:eastAsia="Nestle Text TF Book" w:hAnsi="Nestle Text TF Book" w:cs="Nestle Text TF Book"/>
                <w:b/>
                <w:sz w:val="18"/>
                <w:szCs w:val="18"/>
                <w:lang w:val="en-GB"/>
              </w:rPr>
            </w:pPr>
            <w:r w:rsidRPr="00EF0078">
              <w:rPr>
                <w:rFonts w:ascii="Nestle Text TF Book" w:eastAsia="Nestle Text TF Book" w:hAnsi="Nestle Text TF Book" w:cs="Nestle Text TF Book"/>
                <w:sz w:val="18"/>
                <w:szCs w:val="18"/>
                <w:lang w:val="en-GB"/>
              </w:rPr>
              <w:t>(+603) 7958 8348</w:t>
            </w:r>
          </w:p>
          <w:p w14:paraId="6F5A60DE" w14:textId="12E93799" w:rsidR="002A2C62" w:rsidRPr="00EF0078" w:rsidRDefault="005B08E5">
            <w:pPr>
              <w:tabs>
                <w:tab w:val="left" w:pos="5387"/>
              </w:tabs>
              <w:rPr>
                <w:rFonts w:ascii="Nestle Text TF Book" w:eastAsia="Nestle Text TF Book" w:hAnsi="Nestle Text TF Book" w:cs="Nestle Text TF Book"/>
                <w:b/>
                <w:sz w:val="18"/>
                <w:szCs w:val="18"/>
                <w:lang w:val="en-GB"/>
              </w:rPr>
            </w:pPr>
            <w:r w:rsidRPr="00EF0078">
              <w:rPr>
                <w:rFonts w:ascii="Nestle Text TF Book" w:eastAsia="Nestle Text TF Book" w:hAnsi="Nestle Text TF Book" w:cs="Nestle Text TF Book"/>
                <w:sz w:val="18"/>
                <w:szCs w:val="18"/>
                <w:lang w:val="en-GB"/>
              </w:rPr>
              <w:t>+</w:t>
            </w:r>
            <w:r w:rsidR="0013394C" w:rsidRPr="00EF0078">
              <w:rPr>
                <w:rFonts w:ascii="Nestle Text TF Book" w:eastAsia="Nestle Text TF Book" w:hAnsi="Nestle Text TF Book" w:cs="Nestle Text TF Book"/>
                <w:sz w:val="18"/>
                <w:szCs w:val="18"/>
                <w:lang w:val="en-GB"/>
              </w:rPr>
              <w:t>601</w:t>
            </w:r>
            <w:r w:rsidR="00AF18E0" w:rsidRPr="00EF0078">
              <w:rPr>
                <w:rFonts w:ascii="Nestle Text TF Book" w:eastAsia="Nestle Text TF Book" w:hAnsi="Nestle Text TF Book" w:cs="Nestle Text TF Book"/>
                <w:sz w:val="18"/>
                <w:szCs w:val="18"/>
                <w:lang w:val="en-GB"/>
              </w:rPr>
              <w:t>1-3770 3620</w:t>
            </w:r>
            <w:r w:rsidR="0013394C" w:rsidRPr="00EF0078">
              <w:rPr>
                <w:rFonts w:ascii="Nestle Text TF Book" w:eastAsia="Nestle Text TF Book" w:hAnsi="Nestle Text TF Book" w:cs="Nestle Text TF Book"/>
                <w:sz w:val="18"/>
                <w:szCs w:val="18"/>
                <w:lang w:val="en-GB"/>
              </w:rPr>
              <w:t xml:space="preserve"> </w:t>
            </w:r>
            <w:r w:rsidRPr="00EF0078">
              <w:rPr>
                <w:rFonts w:ascii="Nestle Text TF Book" w:eastAsia="Nestle Text TF Book" w:hAnsi="Nestle Text TF Book" w:cs="Nestle Text TF Book"/>
                <w:sz w:val="18"/>
                <w:szCs w:val="18"/>
                <w:lang w:val="en-GB"/>
              </w:rPr>
              <w:t>(</w:t>
            </w:r>
            <w:r w:rsidR="00AF18E0" w:rsidRPr="00EF0078">
              <w:rPr>
                <w:rFonts w:ascii="Nestle Text TF Book" w:eastAsia="Nestle Text TF Book" w:hAnsi="Nestle Text TF Book" w:cs="Nestle Text TF Book"/>
                <w:sz w:val="18"/>
                <w:szCs w:val="18"/>
                <w:lang w:val="en-GB"/>
              </w:rPr>
              <w:t>Wardah</w:t>
            </w:r>
            <w:r w:rsidRPr="00EF0078">
              <w:rPr>
                <w:rFonts w:ascii="Nestle Text TF Book" w:eastAsia="Nestle Text TF Book" w:hAnsi="Nestle Text TF Book" w:cs="Nestle Text TF Book"/>
                <w:sz w:val="18"/>
                <w:szCs w:val="18"/>
                <w:lang w:val="en-GB"/>
              </w:rPr>
              <w:t xml:space="preserve">) </w:t>
            </w:r>
            <w:r w:rsidR="00A74EA2" w:rsidRPr="00EF0078">
              <w:rPr>
                <w:rFonts w:ascii="Nestle Text TF Book" w:eastAsia="Nestle Text TF Book" w:hAnsi="Nestle Text TF Book" w:cs="Nestle Text TF Book"/>
                <w:sz w:val="18"/>
                <w:szCs w:val="18"/>
                <w:lang w:val="en-GB"/>
              </w:rPr>
              <w:t>or</w:t>
            </w:r>
          </w:p>
          <w:p w14:paraId="79431E07" w14:textId="77777777" w:rsidR="002A2C62" w:rsidRPr="00EF0078" w:rsidRDefault="00A74EA2">
            <w:pPr>
              <w:tabs>
                <w:tab w:val="left" w:pos="5387"/>
              </w:tabs>
              <w:rPr>
                <w:rFonts w:ascii="Nestle Text TF Book" w:eastAsia="Nestle Text TF Book" w:hAnsi="Nestle Text TF Book" w:cs="Nestle Text TF Book"/>
                <w:sz w:val="18"/>
                <w:szCs w:val="18"/>
                <w:lang w:val="en-GB"/>
              </w:rPr>
            </w:pPr>
            <w:r w:rsidRPr="00EF0078">
              <w:rPr>
                <w:rFonts w:ascii="Nestle Text TF Book" w:eastAsia="Nestle Text TF Book" w:hAnsi="Nestle Text TF Book" w:cs="Nestle Text TF Book"/>
                <w:sz w:val="18"/>
                <w:szCs w:val="18"/>
                <w:lang w:val="en-GB"/>
              </w:rPr>
              <w:t xml:space="preserve">+6017-237 9048 (Yasmin) </w:t>
            </w:r>
          </w:p>
          <w:p w14:paraId="1EE3FCA3" w14:textId="77777777" w:rsidR="002A2C62" w:rsidRPr="00EF0078" w:rsidRDefault="00A74EA2">
            <w:pPr>
              <w:tabs>
                <w:tab w:val="left" w:pos="5387"/>
              </w:tabs>
              <w:rPr>
                <w:rFonts w:ascii="Nestle Text TF Book" w:eastAsia="Nestle Text TF Book" w:hAnsi="Nestle Text TF Book" w:cs="Nestle Text TF Book"/>
                <w:sz w:val="18"/>
                <w:szCs w:val="18"/>
                <w:lang w:val="en-GB"/>
              </w:rPr>
            </w:pPr>
            <w:hyperlink r:id="rId13">
              <w:r w:rsidRPr="00EF0078">
                <w:rPr>
                  <w:rFonts w:ascii="Nestle Text TF Book" w:eastAsia="Nestle Text TF Book" w:hAnsi="Nestle Text TF Book" w:cs="Nestle Text TF Book"/>
                  <w:color w:val="0563C1"/>
                  <w:sz w:val="18"/>
                  <w:szCs w:val="18"/>
                  <w:u w:val="single"/>
                  <w:lang w:val="en-GB"/>
                </w:rPr>
                <w:t>acorncommunications@acornco.com.my</w:t>
              </w:r>
            </w:hyperlink>
          </w:p>
        </w:tc>
      </w:tr>
    </w:tbl>
    <w:p w14:paraId="2F52F5FD" w14:textId="77777777" w:rsidR="002A2C62" w:rsidRPr="00EF0078" w:rsidRDefault="002A2C62">
      <w:pPr>
        <w:tabs>
          <w:tab w:val="left" w:pos="5387"/>
        </w:tabs>
        <w:spacing w:line="276" w:lineRule="auto"/>
        <w:jc w:val="both"/>
        <w:rPr>
          <w:rFonts w:ascii="Nestle Text TF Book" w:eastAsia="Nestle Text TF Book" w:hAnsi="Nestle Text TF Book" w:cs="Nestle Text TF Book"/>
          <w:b/>
          <w:sz w:val="20"/>
          <w:szCs w:val="20"/>
          <w:u w:val="single"/>
          <w:lang w:val="en-GB"/>
        </w:rPr>
      </w:pPr>
    </w:p>
    <w:sectPr w:rsidR="002A2C62" w:rsidRPr="00EF0078" w:rsidSect="0046270B">
      <w:footerReference w:type="default" r:id="rId14"/>
      <w:headerReference w:type="first" r:id="rId15"/>
      <w:footerReference w:type="first" r:id="rId16"/>
      <w:pgSz w:w="11900" w:h="16840"/>
      <w:pgMar w:top="1138" w:right="1440" w:bottom="993" w:left="1440" w:header="706" w:footer="52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8E1D9" w14:textId="77777777" w:rsidR="005C5ADB" w:rsidRDefault="005C5ADB">
      <w:r>
        <w:separator/>
      </w:r>
    </w:p>
  </w:endnote>
  <w:endnote w:type="continuationSeparator" w:id="0">
    <w:p w14:paraId="70371CA0" w14:textId="77777777" w:rsidR="005C5ADB" w:rsidRDefault="005C5ADB">
      <w:r>
        <w:continuationSeparator/>
      </w:r>
    </w:p>
  </w:endnote>
  <w:endnote w:type="continuationNotice" w:id="1">
    <w:p w14:paraId="1FE9407B" w14:textId="77777777" w:rsidR="005C5ADB" w:rsidRDefault="005C5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stle Text TF VN Book">
    <w:altName w:val="Sylfaen"/>
    <w:charset w:val="00"/>
    <w:family w:val="auto"/>
    <w:pitch w:val="variable"/>
    <w:sig w:usb0="A00006FF" w:usb1="4000205B"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Yu Gothic"/>
    <w:charset w:val="80"/>
    <w:family w:val="roman"/>
    <w:pitch w:val="variable"/>
    <w:sig w:usb0="800002E7" w:usb1="2AC7FCFF" w:usb2="00000012" w:usb3="00000000" w:csb0="0002009F" w:csb1="00000000"/>
  </w:font>
  <w:font w:name="Nestle Text TF Book">
    <w:altName w:val="Sylfaen"/>
    <w:charset w:val="00"/>
    <w:family w:val="auto"/>
    <w:pitch w:val="variable"/>
    <w:sig w:usb0="A00006FF" w:usb1="4000205B" w:usb2="00000000" w:usb3="00000000" w:csb0="0000009F" w:csb1="00000000"/>
  </w:font>
  <w:font w:name="Nestle Text Book">
    <w:altName w:val="Calibri"/>
    <w:panose1 w:val="00000000000000000000"/>
    <w:charset w:val="00"/>
    <w:family w:val="modern"/>
    <w:notTrueType/>
    <w:pitch w:val="variable"/>
    <w:sig w:usb0="A00002EF" w:usb1="4000205B" w:usb2="00000000" w:usb3="00000000" w:csb0="0000009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Nestle Text TF AR Book">
    <w:charset w:val="00"/>
    <w:family w:val="auto"/>
    <w:pitch w:val="variable"/>
    <w:sig w:usb0="A00026FF" w:usb1="C000205B" w:usb2="00000008" w:usb3="00000000" w:csb0="000001DF"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B3258" w14:textId="30F9B036" w:rsidR="002A2C62" w:rsidRDefault="0046270B" w:rsidP="0046270B">
    <w:pPr>
      <w:pBdr>
        <w:top w:val="nil"/>
        <w:left w:val="nil"/>
        <w:bottom w:val="nil"/>
        <w:right w:val="nil"/>
        <w:between w:val="nil"/>
      </w:pBdr>
      <w:tabs>
        <w:tab w:val="left" w:pos="4010"/>
        <w:tab w:val="center" w:pos="4536"/>
        <w:tab w:val="right" w:pos="9020"/>
        <w:tab w:val="right" w:pos="9072"/>
      </w:tabs>
      <w:rPr>
        <w:color w:val="000000"/>
      </w:rPr>
    </w:pPr>
    <w:r>
      <w:rPr>
        <w:color w:val="000000"/>
      </w:rPr>
      <w:tab/>
    </w:r>
    <w:r>
      <w:rPr>
        <w:color w:val="000000"/>
      </w:rPr>
      <w:tab/>
    </w:r>
    <w:r>
      <w:rPr>
        <w:color w:val="000000"/>
      </w:rPr>
      <w:tab/>
    </w:r>
    <w:r w:rsidR="00A74EA2">
      <w:rPr>
        <w:color w:val="000000"/>
      </w:rPr>
      <w:fldChar w:fldCharType="begin"/>
    </w:r>
    <w:r w:rsidR="00A74EA2">
      <w:rPr>
        <w:color w:val="000000"/>
      </w:rPr>
      <w:instrText>PAGE</w:instrText>
    </w:r>
    <w:r w:rsidR="00A74EA2">
      <w:rPr>
        <w:color w:val="000000"/>
      </w:rPr>
      <w:fldChar w:fldCharType="separate"/>
    </w:r>
    <w:r w:rsidR="00270093">
      <w:rPr>
        <w:noProof/>
        <w:color w:val="000000"/>
      </w:rPr>
      <w:t>2</w:t>
    </w:r>
    <w:r w:rsidR="00A74EA2">
      <w:rPr>
        <w:color w:val="000000"/>
      </w:rPr>
      <w:fldChar w:fldCharType="end"/>
    </w:r>
    <w:r w:rsidR="00A74EA2">
      <w:rPr>
        <w:color w:val="000000"/>
      </w:rPr>
      <w:t>/</w:t>
    </w:r>
    <w:r w:rsidR="00A74EA2">
      <w:rPr>
        <w:color w:val="000000"/>
      </w:rPr>
      <w:fldChar w:fldCharType="begin"/>
    </w:r>
    <w:r w:rsidR="00A74EA2">
      <w:rPr>
        <w:color w:val="000000"/>
      </w:rPr>
      <w:instrText>NUMPAGES</w:instrText>
    </w:r>
    <w:r w:rsidR="00A74EA2">
      <w:rPr>
        <w:color w:val="000000"/>
      </w:rPr>
      <w:fldChar w:fldCharType="separate"/>
    </w:r>
    <w:r w:rsidR="00270093">
      <w:rPr>
        <w:noProof/>
        <w:color w:val="000000"/>
      </w:rPr>
      <w:t>2</w:t>
    </w:r>
    <w:r w:rsidR="00A74EA2">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01F6" w14:textId="64A3F05B" w:rsidR="002A2C62" w:rsidRDefault="00A74EA2">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270093">
      <w:rPr>
        <w:noProof/>
        <w:color w:val="000000"/>
      </w:rPr>
      <w:t>1</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270093">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8A5D9" w14:textId="77777777" w:rsidR="005C5ADB" w:rsidRDefault="005C5ADB">
      <w:r>
        <w:separator/>
      </w:r>
    </w:p>
  </w:footnote>
  <w:footnote w:type="continuationSeparator" w:id="0">
    <w:p w14:paraId="10C9C893" w14:textId="77777777" w:rsidR="005C5ADB" w:rsidRDefault="005C5ADB">
      <w:r>
        <w:continuationSeparator/>
      </w:r>
    </w:p>
  </w:footnote>
  <w:footnote w:type="continuationNotice" w:id="1">
    <w:p w14:paraId="7C982DC1" w14:textId="77777777" w:rsidR="005C5ADB" w:rsidRDefault="005C5A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D3ED" w14:textId="77777777" w:rsidR="002A2C62" w:rsidRDefault="00A74EA2">
    <w:pPr>
      <w:pBdr>
        <w:top w:val="nil"/>
        <w:left w:val="nil"/>
        <w:bottom w:val="nil"/>
        <w:right w:val="nil"/>
        <w:between w:val="nil"/>
      </w:pBdr>
      <w:tabs>
        <w:tab w:val="center" w:pos="4536"/>
        <w:tab w:val="right" w:pos="9072"/>
      </w:tabs>
      <w:rPr>
        <w:color w:val="000000"/>
      </w:rPr>
    </w:pPr>
    <w:r>
      <w:rPr>
        <w:noProof/>
        <w:color w:val="2B579A"/>
        <w:shd w:val="clear" w:color="auto" w:fill="E6E6E6"/>
      </w:rPr>
      <w:drawing>
        <wp:anchor distT="0" distB="0" distL="114300" distR="114300" simplePos="0" relativeHeight="251658240" behindDoc="0" locked="0" layoutInCell="1" hidden="0" allowOverlap="1" wp14:anchorId="5B14D719" wp14:editId="498CCBE6">
          <wp:simplePos x="0" y="0"/>
          <wp:positionH relativeFrom="page">
            <wp:posOffset>0</wp:posOffset>
          </wp:positionH>
          <wp:positionV relativeFrom="page">
            <wp:posOffset>624</wp:posOffset>
          </wp:positionV>
          <wp:extent cx="7560000" cy="2075951"/>
          <wp:effectExtent l="0" t="0" r="0" b="0"/>
          <wp:wrapNone/>
          <wp:docPr id="233584380" name="image1.png">
            <a:extLst xmlns:a="http://schemas.openxmlformats.org/drawingml/2006/main">
              <a:ext uri="{FF2B5EF4-FFF2-40B4-BE49-F238E27FC236}">
                <a16:creationId xmlns:a16="http://schemas.microsoft.com/office/drawing/2014/main" id="{57BE165C-6E6A-41F7-97F3-C758F00321C2}"/>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0000" cy="207595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74BAB"/>
    <w:multiLevelType w:val="hybridMultilevel"/>
    <w:tmpl w:val="2DB2901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114C3BFC"/>
    <w:multiLevelType w:val="hybridMultilevel"/>
    <w:tmpl w:val="062618CC"/>
    <w:lvl w:ilvl="0" w:tplc="3AECBE16">
      <w:start w:val="2"/>
      <w:numFmt w:val="bullet"/>
      <w:lvlText w:val="-"/>
      <w:lvlJc w:val="left"/>
      <w:pPr>
        <w:ind w:left="720" w:hanging="360"/>
      </w:pPr>
      <w:rPr>
        <w:rFonts w:ascii="Nestle Text TF VN Book" w:eastAsia="Nestle Text TF VN Book" w:hAnsi="Nestle Text TF VN Book" w:cs="Nestle Text TF VN Book"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27C623AF"/>
    <w:multiLevelType w:val="hybridMultilevel"/>
    <w:tmpl w:val="506A7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5F06DA"/>
    <w:multiLevelType w:val="hybridMultilevel"/>
    <w:tmpl w:val="177E95FE"/>
    <w:lvl w:ilvl="0" w:tplc="CCD46676">
      <w:numFmt w:val="bullet"/>
      <w:lvlText w:val="•"/>
      <w:lvlJc w:val="left"/>
      <w:pPr>
        <w:ind w:left="1080" w:hanging="720"/>
      </w:pPr>
      <w:rPr>
        <w:rFonts w:ascii="Nestle Text TF VN Book" w:eastAsia="Nestle Text TF VN Book" w:hAnsi="Nestle Text TF VN Book" w:cs="Nestle Text TF VN 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580E19"/>
    <w:multiLevelType w:val="hybridMultilevel"/>
    <w:tmpl w:val="FC3625A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51EC1312"/>
    <w:multiLevelType w:val="multilevel"/>
    <w:tmpl w:val="B5F88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B637E5"/>
    <w:multiLevelType w:val="multilevel"/>
    <w:tmpl w:val="1604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417EED"/>
    <w:multiLevelType w:val="multilevel"/>
    <w:tmpl w:val="193454CE"/>
    <w:lvl w:ilvl="0">
      <w:start w:val="1"/>
      <w:numFmt w:val="decimal"/>
      <w:pStyle w:val="PRprioriti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8D142A5"/>
    <w:multiLevelType w:val="hybridMultilevel"/>
    <w:tmpl w:val="FC060EB0"/>
    <w:lvl w:ilvl="0" w:tplc="CCD46676">
      <w:numFmt w:val="bullet"/>
      <w:lvlText w:val="•"/>
      <w:lvlJc w:val="left"/>
      <w:pPr>
        <w:ind w:left="720" w:hanging="720"/>
      </w:pPr>
      <w:rPr>
        <w:rFonts w:ascii="Nestle Text TF VN Book" w:eastAsia="Nestle Text TF VN Book" w:hAnsi="Nestle Text TF VN Book" w:cs="Nestle Text TF VN Book"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A847F0A"/>
    <w:multiLevelType w:val="multilevel"/>
    <w:tmpl w:val="7F926820"/>
    <w:lvl w:ilvl="0">
      <w:numFmt w:val="bullet"/>
      <w:lvlText w:val="•"/>
      <w:lvlJc w:val="left"/>
      <w:pPr>
        <w:ind w:left="432" w:hanging="432"/>
      </w:pPr>
      <w:rPr>
        <w:rFonts w:ascii="Nestle Text TF VN Book" w:hAnsi="Nestle Text TF VN Book"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7B8E5368"/>
    <w:multiLevelType w:val="hybridMultilevel"/>
    <w:tmpl w:val="1D16238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1178545145">
    <w:abstractNumId w:val="1"/>
  </w:num>
  <w:num w:numId="2" w16cid:durableId="1876649764">
    <w:abstractNumId w:val="0"/>
  </w:num>
  <w:num w:numId="3" w16cid:durableId="2080203860">
    <w:abstractNumId w:val="9"/>
  </w:num>
  <w:num w:numId="4" w16cid:durableId="1311669715">
    <w:abstractNumId w:val="7"/>
  </w:num>
  <w:num w:numId="5" w16cid:durableId="770509491">
    <w:abstractNumId w:val="6"/>
  </w:num>
  <w:num w:numId="6" w16cid:durableId="2049913548">
    <w:abstractNumId w:val="5"/>
  </w:num>
  <w:num w:numId="7" w16cid:durableId="251403109">
    <w:abstractNumId w:val="2"/>
  </w:num>
  <w:num w:numId="8" w16cid:durableId="152912025">
    <w:abstractNumId w:val="10"/>
  </w:num>
  <w:num w:numId="9" w16cid:durableId="1737168783">
    <w:abstractNumId w:val="3"/>
  </w:num>
  <w:num w:numId="10" w16cid:durableId="1026834159">
    <w:abstractNumId w:val="4"/>
  </w:num>
  <w:num w:numId="11" w16cid:durableId="2258010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C62"/>
    <w:rsid w:val="000002A9"/>
    <w:rsid w:val="00001EF1"/>
    <w:rsid w:val="00003C5A"/>
    <w:rsid w:val="00004570"/>
    <w:rsid w:val="00004747"/>
    <w:rsid w:val="00005607"/>
    <w:rsid w:val="0000682E"/>
    <w:rsid w:val="0000723D"/>
    <w:rsid w:val="000077A5"/>
    <w:rsid w:val="00010F90"/>
    <w:rsid w:val="0001284E"/>
    <w:rsid w:val="0001376C"/>
    <w:rsid w:val="0001601F"/>
    <w:rsid w:val="00016C0E"/>
    <w:rsid w:val="000200CD"/>
    <w:rsid w:val="0002219B"/>
    <w:rsid w:val="0002232E"/>
    <w:rsid w:val="000229BE"/>
    <w:rsid w:val="00023D75"/>
    <w:rsid w:val="00024533"/>
    <w:rsid w:val="0002542D"/>
    <w:rsid w:val="0002548E"/>
    <w:rsid w:val="000255CE"/>
    <w:rsid w:val="00025763"/>
    <w:rsid w:val="00026121"/>
    <w:rsid w:val="00032449"/>
    <w:rsid w:val="00032687"/>
    <w:rsid w:val="00033E18"/>
    <w:rsid w:val="000341E3"/>
    <w:rsid w:val="00035B05"/>
    <w:rsid w:val="00036206"/>
    <w:rsid w:val="00036A0D"/>
    <w:rsid w:val="00037F64"/>
    <w:rsid w:val="00041792"/>
    <w:rsid w:val="0004188C"/>
    <w:rsid w:val="00041B73"/>
    <w:rsid w:val="000428C2"/>
    <w:rsid w:val="00043423"/>
    <w:rsid w:val="00043551"/>
    <w:rsid w:val="00043572"/>
    <w:rsid w:val="000435B9"/>
    <w:rsid w:val="00043BCE"/>
    <w:rsid w:val="0004447E"/>
    <w:rsid w:val="000479BC"/>
    <w:rsid w:val="00051036"/>
    <w:rsid w:val="000510FC"/>
    <w:rsid w:val="0005175B"/>
    <w:rsid w:val="00051EC1"/>
    <w:rsid w:val="00052B2C"/>
    <w:rsid w:val="00052B3E"/>
    <w:rsid w:val="00053521"/>
    <w:rsid w:val="00057A7C"/>
    <w:rsid w:val="00060381"/>
    <w:rsid w:val="00060928"/>
    <w:rsid w:val="00060EC9"/>
    <w:rsid w:val="00061427"/>
    <w:rsid w:val="00062927"/>
    <w:rsid w:val="0006422D"/>
    <w:rsid w:val="000645EC"/>
    <w:rsid w:val="000650F2"/>
    <w:rsid w:val="000652B9"/>
    <w:rsid w:val="000652F1"/>
    <w:rsid w:val="00065552"/>
    <w:rsid w:val="00065C1C"/>
    <w:rsid w:val="000674C4"/>
    <w:rsid w:val="00067697"/>
    <w:rsid w:val="00072D5F"/>
    <w:rsid w:val="00073A18"/>
    <w:rsid w:val="00074EB3"/>
    <w:rsid w:val="00075403"/>
    <w:rsid w:val="00076C03"/>
    <w:rsid w:val="000774A5"/>
    <w:rsid w:val="00077FA1"/>
    <w:rsid w:val="000809F4"/>
    <w:rsid w:val="0008235B"/>
    <w:rsid w:val="000832DD"/>
    <w:rsid w:val="00084188"/>
    <w:rsid w:val="00084879"/>
    <w:rsid w:val="00084EA6"/>
    <w:rsid w:val="00085393"/>
    <w:rsid w:val="00086FF0"/>
    <w:rsid w:val="00087035"/>
    <w:rsid w:val="00090A64"/>
    <w:rsid w:val="00090B8B"/>
    <w:rsid w:val="000911A8"/>
    <w:rsid w:val="00092201"/>
    <w:rsid w:val="00092748"/>
    <w:rsid w:val="00094082"/>
    <w:rsid w:val="00095143"/>
    <w:rsid w:val="00095D69"/>
    <w:rsid w:val="00095D83"/>
    <w:rsid w:val="00095FA0"/>
    <w:rsid w:val="00097246"/>
    <w:rsid w:val="0009778A"/>
    <w:rsid w:val="000A1224"/>
    <w:rsid w:val="000A15E2"/>
    <w:rsid w:val="000A3508"/>
    <w:rsid w:val="000A3DA3"/>
    <w:rsid w:val="000A44B3"/>
    <w:rsid w:val="000A540F"/>
    <w:rsid w:val="000A669E"/>
    <w:rsid w:val="000A763C"/>
    <w:rsid w:val="000A7656"/>
    <w:rsid w:val="000B0D0D"/>
    <w:rsid w:val="000B23FD"/>
    <w:rsid w:val="000B4FCD"/>
    <w:rsid w:val="000C0F7C"/>
    <w:rsid w:val="000C2635"/>
    <w:rsid w:val="000C27A7"/>
    <w:rsid w:val="000C2C1C"/>
    <w:rsid w:val="000C3F60"/>
    <w:rsid w:val="000C43CF"/>
    <w:rsid w:val="000C51D3"/>
    <w:rsid w:val="000C5C51"/>
    <w:rsid w:val="000D2472"/>
    <w:rsid w:val="000D2CD2"/>
    <w:rsid w:val="000D71D9"/>
    <w:rsid w:val="000E06BA"/>
    <w:rsid w:val="000E0A96"/>
    <w:rsid w:val="000E26DC"/>
    <w:rsid w:val="000E4487"/>
    <w:rsid w:val="000E464D"/>
    <w:rsid w:val="000E47C5"/>
    <w:rsid w:val="000E4D6D"/>
    <w:rsid w:val="000E518F"/>
    <w:rsid w:val="000E60A7"/>
    <w:rsid w:val="000E645F"/>
    <w:rsid w:val="000E6D9B"/>
    <w:rsid w:val="000E76AA"/>
    <w:rsid w:val="000E7A98"/>
    <w:rsid w:val="000E7EBC"/>
    <w:rsid w:val="000F10F6"/>
    <w:rsid w:val="000F18BD"/>
    <w:rsid w:val="000F193E"/>
    <w:rsid w:val="000F2895"/>
    <w:rsid w:val="000F2B64"/>
    <w:rsid w:val="000F47C5"/>
    <w:rsid w:val="000F5B5E"/>
    <w:rsid w:val="000F5F50"/>
    <w:rsid w:val="000F613A"/>
    <w:rsid w:val="000F6681"/>
    <w:rsid w:val="000F6FE5"/>
    <w:rsid w:val="00101051"/>
    <w:rsid w:val="00101C7B"/>
    <w:rsid w:val="00102C46"/>
    <w:rsid w:val="00102ECA"/>
    <w:rsid w:val="00103847"/>
    <w:rsid w:val="001051C9"/>
    <w:rsid w:val="00105495"/>
    <w:rsid w:val="0010689E"/>
    <w:rsid w:val="001103D4"/>
    <w:rsid w:val="00110B5A"/>
    <w:rsid w:val="001116EB"/>
    <w:rsid w:val="00113A0E"/>
    <w:rsid w:val="00114887"/>
    <w:rsid w:val="00114D03"/>
    <w:rsid w:val="00115832"/>
    <w:rsid w:val="00115D8D"/>
    <w:rsid w:val="0012056B"/>
    <w:rsid w:val="001217CE"/>
    <w:rsid w:val="001218D0"/>
    <w:rsid w:val="0012293F"/>
    <w:rsid w:val="001241B9"/>
    <w:rsid w:val="001242DB"/>
    <w:rsid w:val="00124742"/>
    <w:rsid w:val="0012529E"/>
    <w:rsid w:val="001253F3"/>
    <w:rsid w:val="001264B5"/>
    <w:rsid w:val="001300B6"/>
    <w:rsid w:val="00130AAC"/>
    <w:rsid w:val="00130EC2"/>
    <w:rsid w:val="0013394C"/>
    <w:rsid w:val="001341B7"/>
    <w:rsid w:val="0013517F"/>
    <w:rsid w:val="00135837"/>
    <w:rsid w:val="00135BED"/>
    <w:rsid w:val="00141511"/>
    <w:rsid w:val="00144CE7"/>
    <w:rsid w:val="0014571D"/>
    <w:rsid w:val="001459D6"/>
    <w:rsid w:val="0014793C"/>
    <w:rsid w:val="00147D03"/>
    <w:rsid w:val="00147D8F"/>
    <w:rsid w:val="00147DC8"/>
    <w:rsid w:val="001526D6"/>
    <w:rsid w:val="00152758"/>
    <w:rsid w:val="00152E70"/>
    <w:rsid w:val="00153928"/>
    <w:rsid w:val="00154F20"/>
    <w:rsid w:val="00155292"/>
    <w:rsid w:val="001555F6"/>
    <w:rsid w:val="00156E3D"/>
    <w:rsid w:val="00157376"/>
    <w:rsid w:val="0016190B"/>
    <w:rsid w:val="00163593"/>
    <w:rsid w:val="001662B8"/>
    <w:rsid w:val="00166F1B"/>
    <w:rsid w:val="00167E74"/>
    <w:rsid w:val="0017180C"/>
    <w:rsid w:val="00171CA0"/>
    <w:rsid w:val="00171ED1"/>
    <w:rsid w:val="0017239C"/>
    <w:rsid w:val="001810C5"/>
    <w:rsid w:val="00181BA0"/>
    <w:rsid w:val="00184A86"/>
    <w:rsid w:val="001868A1"/>
    <w:rsid w:val="00186D69"/>
    <w:rsid w:val="00187EB8"/>
    <w:rsid w:val="001908A3"/>
    <w:rsid w:val="00190A3A"/>
    <w:rsid w:val="001914EC"/>
    <w:rsid w:val="0019183C"/>
    <w:rsid w:val="0019265C"/>
    <w:rsid w:val="0019612C"/>
    <w:rsid w:val="00196366"/>
    <w:rsid w:val="00197A05"/>
    <w:rsid w:val="001A0F85"/>
    <w:rsid w:val="001A3155"/>
    <w:rsid w:val="001A32A8"/>
    <w:rsid w:val="001A3343"/>
    <w:rsid w:val="001A3B2D"/>
    <w:rsid w:val="001A40EC"/>
    <w:rsid w:val="001A491D"/>
    <w:rsid w:val="001A4C7B"/>
    <w:rsid w:val="001A4F78"/>
    <w:rsid w:val="001A5B36"/>
    <w:rsid w:val="001A707A"/>
    <w:rsid w:val="001A798A"/>
    <w:rsid w:val="001A7B27"/>
    <w:rsid w:val="001B0E83"/>
    <w:rsid w:val="001B0E89"/>
    <w:rsid w:val="001B1179"/>
    <w:rsid w:val="001B2C9F"/>
    <w:rsid w:val="001B3E7B"/>
    <w:rsid w:val="001B4E37"/>
    <w:rsid w:val="001B540A"/>
    <w:rsid w:val="001B697A"/>
    <w:rsid w:val="001B79FD"/>
    <w:rsid w:val="001C054B"/>
    <w:rsid w:val="001C1273"/>
    <w:rsid w:val="001C3A75"/>
    <w:rsid w:val="001C5319"/>
    <w:rsid w:val="001C5734"/>
    <w:rsid w:val="001C5DD9"/>
    <w:rsid w:val="001C62D9"/>
    <w:rsid w:val="001C65F7"/>
    <w:rsid w:val="001C6D65"/>
    <w:rsid w:val="001C74E9"/>
    <w:rsid w:val="001C778F"/>
    <w:rsid w:val="001C7C36"/>
    <w:rsid w:val="001D0141"/>
    <w:rsid w:val="001D0517"/>
    <w:rsid w:val="001D0FAF"/>
    <w:rsid w:val="001D1AB7"/>
    <w:rsid w:val="001D210F"/>
    <w:rsid w:val="001D238B"/>
    <w:rsid w:val="001D2693"/>
    <w:rsid w:val="001D54E5"/>
    <w:rsid w:val="001D74EC"/>
    <w:rsid w:val="001D7CE8"/>
    <w:rsid w:val="001E073E"/>
    <w:rsid w:val="001E0F6D"/>
    <w:rsid w:val="001E2229"/>
    <w:rsid w:val="001E2B36"/>
    <w:rsid w:val="001E33FB"/>
    <w:rsid w:val="001E4EA0"/>
    <w:rsid w:val="001E572F"/>
    <w:rsid w:val="001E5E85"/>
    <w:rsid w:val="001E5EBE"/>
    <w:rsid w:val="001F012E"/>
    <w:rsid w:val="001F06C8"/>
    <w:rsid w:val="001F254C"/>
    <w:rsid w:val="001F44A8"/>
    <w:rsid w:val="001F45DF"/>
    <w:rsid w:val="001F4BFD"/>
    <w:rsid w:val="001F53E8"/>
    <w:rsid w:val="001F5733"/>
    <w:rsid w:val="001F5ECA"/>
    <w:rsid w:val="001F7447"/>
    <w:rsid w:val="00200219"/>
    <w:rsid w:val="00200767"/>
    <w:rsid w:val="002011F3"/>
    <w:rsid w:val="00201233"/>
    <w:rsid w:val="002053E7"/>
    <w:rsid w:val="00206303"/>
    <w:rsid w:val="00207798"/>
    <w:rsid w:val="002106E2"/>
    <w:rsid w:val="00210773"/>
    <w:rsid w:val="00211813"/>
    <w:rsid w:val="00211976"/>
    <w:rsid w:val="00211B41"/>
    <w:rsid w:val="00212A64"/>
    <w:rsid w:val="00213772"/>
    <w:rsid w:val="00214953"/>
    <w:rsid w:val="00214BEC"/>
    <w:rsid w:val="002159D5"/>
    <w:rsid w:val="002207ED"/>
    <w:rsid w:val="00220D86"/>
    <w:rsid w:val="0022331F"/>
    <w:rsid w:val="0022363B"/>
    <w:rsid w:val="0022432C"/>
    <w:rsid w:val="00224DDC"/>
    <w:rsid w:val="002255FB"/>
    <w:rsid w:val="002265A1"/>
    <w:rsid w:val="00226CAF"/>
    <w:rsid w:val="00231556"/>
    <w:rsid w:val="00234A69"/>
    <w:rsid w:val="00235B74"/>
    <w:rsid w:val="00235F18"/>
    <w:rsid w:val="0023660F"/>
    <w:rsid w:val="00236AE8"/>
    <w:rsid w:val="00237067"/>
    <w:rsid w:val="00241028"/>
    <w:rsid w:val="00244C87"/>
    <w:rsid w:val="00245760"/>
    <w:rsid w:val="00247538"/>
    <w:rsid w:val="002512FE"/>
    <w:rsid w:val="00251B75"/>
    <w:rsid w:val="002544B8"/>
    <w:rsid w:val="00254F42"/>
    <w:rsid w:val="002558E7"/>
    <w:rsid w:val="00256206"/>
    <w:rsid w:val="00257E01"/>
    <w:rsid w:val="00260B28"/>
    <w:rsid w:val="00260D9A"/>
    <w:rsid w:val="002616AC"/>
    <w:rsid w:val="00262369"/>
    <w:rsid w:val="002674B7"/>
    <w:rsid w:val="00270093"/>
    <w:rsid w:val="00270E6C"/>
    <w:rsid w:val="002712E1"/>
    <w:rsid w:val="00271748"/>
    <w:rsid w:val="002737E6"/>
    <w:rsid w:val="002757D5"/>
    <w:rsid w:val="00276D78"/>
    <w:rsid w:val="00277AC4"/>
    <w:rsid w:val="002831E7"/>
    <w:rsid w:val="002837B0"/>
    <w:rsid w:val="00284F44"/>
    <w:rsid w:val="00285AED"/>
    <w:rsid w:val="0028660A"/>
    <w:rsid w:val="00287C0A"/>
    <w:rsid w:val="0029040D"/>
    <w:rsid w:val="00290960"/>
    <w:rsid w:val="00290AB8"/>
    <w:rsid w:val="00291FDC"/>
    <w:rsid w:val="00292B3D"/>
    <w:rsid w:val="00293D9F"/>
    <w:rsid w:val="00293FFD"/>
    <w:rsid w:val="0029438E"/>
    <w:rsid w:val="00294AF0"/>
    <w:rsid w:val="00294BEA"/>
    <w:rsid w:val="00294EF1"/>
    <w:rsid w:val="00295686"/>
    <w:rsid w:val="00296D68"/>
    <w:rsid w:val="00297658"/>
    <w:rsid w:val="002A0391"/>
    <w:rsid w:val="002A2369"/>
    <w:rsid w:val="002A2A49"/>
    <w:rsid w:val="002A2C62"/>
    <w:rsid w:val="002A4198"/>
    <w:rsid w:val="002A59D6"/>
    <w:rsid w:val="002A6615"/>
    <w:rsid w:val="002A7F2B"/>
    <w:rsid w:val="002B08C7"/>
    <w:rsid w:val="002B1DD3"/>
    <w:rsid w:val="002B233B"/>
    <w:rsid w:val="002B2BE7"/>
    <w:rsid w:val="002B45A3"/>
    <w:rsid w:val="002B5622"/>
    <w:rsid w:val="002B68F1"/>
    <w:rsid w:val="002B6DB7"/>
    <w:rsid w:val="002B725D"/>
    <w:rsid w:val="002B7BBA"/>
    <w:rsid w:val="002C0627"/>
    <w:rsid w:val="002C3529"/>
    <w:rsid w:val="002C575B"/>
    <w:rsid w:val="002C7A1F"/>
    <w:rsid w:val="002C7C96"/>
    <w:rsid w:val="002D1284"/>
    <w:rsid w:val="002D1A6C"/>
    <w:rsid w:val="002D1C72"/>
    <w:rsid w:val="002D22AE"/>
    <w:rsid w:val="002D235A"/>
    <w:rsid w:val="002D38EA"/>
    <w:rsid w:val="002D4596"/>
    <w:rsid w:val="002D6CCE"/>
    <w:rsid w:val="002D78FB"/>
    <w:rsid w:val="002D7929"/>
    <w:rsid w:val="002D7E61"/>
    <w:rsid w:val="002E02F2"/>
    <w:rsid w:val="002E0CBF"/>
    <w:rsid w:val="002E3374"/>
    <w:rsid w:val="002E5B16"/>
    <w:rsid w:val="002E5E31"/>
    <w:rsid w:val="002E7994"/>
    <w:rsid w:val="002F0381"/>
    <w:rsid w:val="002F0AC4"/>
    <w:rsid w:val="002F1B24"/>
    <w:rsid w:val="002F282F"/>
    <w:rsid w:val="002F31B6"/>
    <w:rsid w:val="002F38E6"/>
    <w:rsid w:val="002F4208"/>
    <w:rsid w:val="002F612F"/>
    <w:rsid w:val="00300D02"/>
    <w:rsid w:val="003013BD"/>
    <w:rsid w:val="003023C5"/>
    <w:rsid w:val="00303185"/>
    <w:rsid w:val="00303E72"/>
    <w:rsid w:val="003040A1"/>
    <w:rsid w:val="00304B7A"/>
    <w:rsid w:val="00305AC3"/>
    <w:rsid w:val="00307448"/>
    <w:rsid w:val="00310AA6"/>
    <w:rsid w:val="00311E56"/>
    <w:rsid w:val="00312F39"/>
    <w:rsid w:val="00316382"/>
    <w:rsid w:val="00317B66"/>
    <w:rsid w:val="00317C87"/>
    <w:rsid w:val="003205BA"/>
    <w:rsid w:val="00322E95"/>
    <w:rsid w:val="00323BB7"/>
    <w:rsid w:val="00323CF6"/>
    <w:rsid w:val="00324606"/>
    <w:rsid w:val="00331614"/>
    <w:rsid w:val="00334076"/>
    <w:rsid w:val="00334321"/>
    <w:rsid w:val="00337E8A"/>
    <w:rsid w:val="00343562"/>
    <w:rsid w:val="003458BF"/>
    <w:rsid w:val="0034770A"/>
    <w:rsid w:val="0035024F"/>
    <w:rsid w:val="00350667"/>
    <w:rsid w:val="00350D0D"/>
    <w:rsid w:val="00350DA9"/>
    <w:rsid w:val="0035234A"/>
    <w:rsid w:val="00352389"/>
    <w:rsid w:val="00354542"/>
    <w:rsid w:val="0035604D"/>
    <w:rsid w:val="003560F5"/>
    <w:rsid w:val="003563E4"/>
    <w:rsid w:val="003568E3"/>
    <w:rsid w:val="003573B2"/>
    <w:rsid w:val="0035785C"/>
    <w:rsid w:val="0036080F"/>
    <w:rsid w:val="00360D10"/>
    <w:rsid w:val="00362426"/>
    <w:rsid w:val="00362E6A"/>
    <w:rsid w:val="00362FDB"/>
    <w:rsid w:val="00363681"/>
    <w:rsid w:val="0036436D"/>
    <w:rsid w:val="00365B5B"/>
    <w:rsid w:val="00365BCB"/>
    <w:rsid w:val="00365E6A"/>
    <w:rsid w:val="0036655E"/>
    <w:rsid w:val="0037066D"/>
    <w:rsid w:val="00371682"/>
    <w:rsid w:val="00375BC2"/>
    <w:rsid w:val="00376613"/>
    <w:rsid w:val="00376AA5"/>
    <w:rsid w:val="003773C7"/>
    <w:rsid w:val="00377899"/>
    <w:rsid w:val="003803B0"/>
    <w:rsid w:val="00380AC4"/>
    <w:rsid w:val="00380E97"/>
    <w:rsid w:val="00380EEC"/>
    <w:rsid w:val="00381171"/>
    <w:rsid w:val="00382ACF"/>
    <w:rsid w:val="00384866"/>
    <w:rsid w:val="00386887"/>
    <w:rsid w:val="00391486"/>
    <w:rsid w:val="00391A90"/>
    <w:rsid w:val="00393711"/>
    <w:rsid w:val="00393FB9"/>
    <w:rsid w:val="00394773"/>
    <w:rsid w:val="003947B3"/>
    <w:rsid w:val="00397A25"/>
    <w:rsid w:val="00397C8F"/>
    <w:rsid w:val="003A3168"/>
    <w:rsid w:val="003A4D9A"/>
    <w:rsid w:val="003A4E20"/>
    <w:rsid w:val="003A70B1"/>
    <w:rsid w:val="003B0D7A"/>
    <w:rsid w:val="003B2D5C"/>
    <w:rsid w:val="003B3BE0"/>
    <w:rsid w:val="003B4567"/>
    <w:rsid w:val="003B4FFC"/>
    <w:rsid w:val="003B71E9"/>
    <w:rsid w:val="003B75F6"/>
    <w:rsid w:val="003C4D47"/>
    <w:rsid w:val="003C4F04"/>
    <w:rsid w:val="003C5576"/>
    <w:rsid w:val="003C59A9"/>
    <w:rsid w:val="003C71EB"/>
    <w:rsid w:val="003D272E"/>
    <w:rsid w:val="003D4176"/>
    <w:rsid w:val="003D4DBF"/>
    <w:rsid w:val="003D4E95"/>
    <w:rsid w:val="003D718E"/>
    <w:rsid w:val="003E1782"/>
    <w:rsid w:val="003E5011"/>
    <w:rsid w:val="003E617A"/>
    <w:rsid w:val="003E718A"/>
    <w:rsid w:val="003E773E"/>
    <w:rsid w:val="003F089E"/>
    <w:rsid w:val="003F101E"/>
    <w:rsid w:val="003F1438"/>
    <w:rsid w:val="003F14A1"/>
    <w:rsid w:val="003F268F"/>
    <w:rsid w:val="003F4F7B"/>
    <w:rsid w:val="003F55AF"/>
    <w:rsid w:val="003F5CCF"/>
    <w:rsid w:val="003F6026"/>
    <w:rsid w:val="003F683D"/>
    <w:rsid w:val="003F7E25"/>
    <w:rsid w:val="003F7F73"/>
    <w:rsid w:val="00400562"/>
    <w:rsid w:val="0040070D"/>
    <w:rsid w:val="00400D10"/>
    <w:rsid w:val="00401883"/>
    <w:rsid w:val="00401CEF"/>
    <w:rsid w:val="00402916"/>
    <w:rsid w:val="00402AA8"/>
    <w:rsid w:val="0040423A"/>
    <w:rsid w:val="00404311"/>
    <w:rsid w:val="0040588E"/>
    <w:rsid w:val="004064CC"/>
    <w:rsid w:val="00406D0A"/>
    <w:rsid w:val="0040721F"/>
    <w:rsid w:val="00407A1C"/>
    <w:rsid w:val="0041017E"/>
    <w:rsid w:val="004117A3"/>
    <w:rsid w:val="00413435"/>
    <w:rsid w:val="00413851"/>
    <w:rsid w:val="00413E8D"/>
    <w:rsid w:val="004141E3"/>
    <w:rsid w:val="00416C9D"/>
    <w:rsid w:val="00420D57"/>
    <w:rsid w:val="00422665"/>
    <w:rsid w:val="00424337"/>
    <w:rsid w:val="00424755"/>
    <w:rsid w:val="00425415"/>
    <w:rsid w:val="00427A8E"/>
    <w:rsid w:val="00427C2E"/>
    <w:rsid w:val="0043011F"/>
    <w:rsid w:val="00430952"/>
    <w:rsid w:val="00430AD3"/>
    <w:rsid w:val="00432AD9"/>
    <w:rsid w:val="00432FEB"/>
    <w:rsid w:val="0043378E"/>
    <w:rsid w:val="004339BD"/>
    <w:rsid w:val="0043515C"/>
    <w:rsid w:val="0043527B"/>
    <w:rsid w:val="00436296"/>
    <w:rsid w:val="004403D1"/>
    <w:rsid w:val="00440BA4"/>
    <w:rsid w:val="00442A53"/>
    <w:rsid w:val="004433BF"/>
    <w:rsid w:val="00443805"/>
    <w:rsid w:val="00443BC6"/>
    <w:rsid w:val="00443E3F"/>
    <w:rsid w:val="004454D4"/>
    <w:rsid w:val="004464D5"/>
    <w:rsid w:val="004469E1"/>
    <w:rsid w:val="00447374"/>
    <w:rsid w:val="00450FA1"/>
    <w:rsid w:val="00452509"/>
    <w:rsid w:val="0045297F"/>
    <w:rsid w:val="00453857"/>
    <w:rsid w:val="004549FE"/>
    <w:rsid w:val="00454E3F"/>
    <w:rsid w:val="004567C5"/>
    <w:rsid w:val="00460DDA"/>
    <w:rsid w:val="00460FCF"/>
    <w:rsid w:val="00461340"/>
    <w:rsid w:val="0046270B"/>
    <w:rsid w:val="004644B7"/>
    <w:rsid w:val="00467FE5"/>
    <w:rsid w:val="0047063D"/>
    <w:rsid w:val="00473E96"/>
    <w:rsid w:val="0047558B"/>
    <w:rsid w:val="0047699A"/>
    <w:rsid w:val="00480449"/>
    <w:rsid w:val="004828CD"/>
    <w:rsid w:val="00482C7C"/>
    <w:rsid w:val="00483382"/>
    <w:rsid w:val="004842DA"/>
    <w:rsid w:val="004848E6"/>
    <w:rsid w:val="00485419"/>
    <w:rsid w:val="004855C4"/>
    <w:rsid w:val="0048609B"/>
    <w:rsid w:val="00486C9F"/>
    <w:rsid w:val="004871C1"/>
    <w:rsid w:val="00491069"/>
    <w:rsid w:val="0049189E"/>
    <w:rsid w:val="004927E1"/>
    <w:rsid w:val="00492872"/>
    <w:rsid w:val="00492C1E"/>
    <w:rsid w:val="0049416E"/>
    <w:rsid w:val="00494513"/>
    <w:rsid w:val="00495831"/>
    <w:rsid w:val="00496ABE"/>
    <w:rsid w:val="00496FF9"/>
    <w:rsid w:val="00497B9C"/>
    <w:rsid w:val="004A4B27"/>
    <w:rsid w:val="004A4D74"/>
    <w:rsid w:val="004A624C"/>
    <w:rsid w:val="004B019C"/>
    <w:rsid w:val="004B31F1"/>
    <w:rsid w:val="004B3929"/>
    <w:rsid w:val="004B583E"/>
    <w:rsid w:val="004B58B3"/>
    <w:rsid w:val="004C0166"/>
    <w:rsid w:val="004C0B24"/>
    <w:rsid w:val="004C18C5"/>
    <w:rsid w:val="004C1D9C"/>
    <w:rsid w:val="004C2981"/>
    <w:rsid w:val="004C3379"/>
    <w:rsid w:val="004C4CDB"/>
    <w:rsid w:val="004C5083"/>
    <w:rsid w:val="004C549E"/>
    <w:rsid w:val="004C60D0"/>
    <w:rsid w:val="004C67BE"/>
    <w:rsid w:val="004C6CFE"/>
    <w:rsid w:val="004C7383"/>
    <w:rsid w:val="004D2761"/>
    <w:rsid w:val="004D2948"/>
    <w:rsid w:val="004D33BB"/>
    <w:rsid w:val="004D5313"/>
    <w:rsid w:val="004D6890"/>
    <w:rsid w:val="004D7416"/>
    <w:rsid w:val="004E0E49"/>
    <w:rsid w:val="004E2020"/>
    <w:rsid w:val="004E431A"/>
    <w:rsid w:val="004E7E87"/>
    <w:rsid w:val="004F0D1B"/>
    <w:rsid w:val="004F0E66"/>
    <w:rsid w:val="004F0FD8"/>
    <w:rsid w:val="004F10F1"/>
    <w:rsid w:val="004F1BC3"/>
    <w:rsid w:val="004F2281"/>
    <w:rsid w:val="004F3493"/>
    <w:rsid w:val="004F3FA0"/>
    <w:rsid w:val="004F4233"/>
    <w:rsid w:val="004F4460"/>
    <w:rsid w:val="004F4B06"/>
    <w:rsid w:val="004F4CF2"/>
    <w:rsid w:val="004F560E"/>
    <w:rsid w:val="004F5F53"/>
    <w:rsid w:val="004F7091"/>
    <w:rsid w:val="004F784F"/>
    <w:rsid w:val="0050247C"/>
    <w:rsid w:val="00502480"/>
    <w:rsid w:val="005027BC"/>
    <w:rsid w:val="00503320"/>
    <w:rsid w:val="00504F0B"/>
    <w:rsid w:val="0050763E"/>
    <w:rsid w:val="0051004D"/>
    <w:rsid w:val="0051191A"/>
    <w:rsid w:val="0051239E"/>
    <w:rsid w:val="00513DE7"/>
    <w:rsid w:val="00513E9D"/>
    <w:rsid w:val="00514F20"/>
    <w:rsid w:val="005152B3"/>
    <w:rsid w:val="00515527"/>
    <w:rsid w:val="00516966"/>
    <w:rsid w:val="0052061E"/>
    <w:rsid w:val="0052222A"/>
    <w:rsid w:val="00523294"/>
    <w:rsid w:val="00524619"/>
    <w:rsid w:val="00527D6A"/>
    <w:rsid w:val="00527E5A"/>
    <w:rsid w:val="0053090D"/>
    <w:rsid w:val="00533D3F"/>
    <w:rsid w:val="00534A8B"/>
    <w:rsid w:val="00535919"/>
    <w:rsid w:val="00535D22"/>
    <w:rsid w:val="00537BF7"/>
    <w:rsid w:val="00537D51"/>
    <w:rsid w:val="00540E53"/>
    <w:rsid w:val="00540E9A"/>
    <w:rsid w:val="005431ED"/>
    <w:rsid w:val="00543597"/>
    <w:rsid w:val="00543732"/>
    <w:rsid w:val="00543BFD"/>
    <w:rsid w:val="00544FA0"/>
    <w:rsid w:val="00550205"/>
    <w:rsid w:val="00550787"/>
    <w:rsid w:val="00552C93"/>
    <w:rsid w:val="005532E6"/>
    <w:rsid w:val="00554521"/>
    <w:rsid w:val="00554BC8"/>
    <w:rsid w:val="00554ED1"/>
    <w:rsid w:val="00555936"/>
    <w:rsid w:val="00555B29"/>
    <w:rsid w:val="005567A4"/>
    <w:rsid w:val="00561732"/>
    <w:rsid w:val="005619D3"/>
    <w:rsid w:val="00564C84"/>
    <w:rsid w:val="005666D8"/>
    <w:rsid w:val="00566E2A"/>
    <w:rsid w:val="00567228"/>
    <w:rsid w:val="005676C7"/>
    <w:rsid w:val="00567790"/>
    <w:rsid w:val="00571993"/>
    <w:rsid w:val="00572128"/>
    <w:rsid w:val="00572B7F"/>
    <w:rsid w:val="00573820"/>
    <w:rsid w:val="00574DD4"/>
    <w:rsid w:val="005751EA"/>
    <w:rsid w:val="005759D7"/>
    <w:rsid w:val="0057642B"/>
    <w:rsid w:val="00576F45"/>
    <w:rsid w:val="0057733D"/>
    <w:rsid w:val="00577E99"/>
    <w:rsid w:val="00581AF2"/>
    <w:rsid w:val="00581B92"/>
    <w:rsid w:val="00583341"/>
    <w:rsid w:val="005900BC"/>
    <w:rsid w:val="005911AB"/>
    <w:rsid w:val="00591C9E"/>
    <w:rsid w:val="00593737"/>
    <w:rsid w:val="0059389C"/>
    <w:rsid w:val="0059593D"/>
    <w:rsid w:val="00596329"/>
    <w:rsid w:val="0059742D"/>
    <w:rsid w:val="005A03D7"/>
    <w:rsid w:val="005A2A4F"/>
    <w:rsid w:val="005A4594"/>
    <w:rsid w:val="005A45A7"/>
    <w:rsid w:val="005A5132"/>
    <w:rsid w:val="005A5761"/>
    <w:rsid w:val="005A70BE"/>
    <w:rsid w:val="005A7E88"/>
    <w:rsid w:val="005B08E5"/>
    <w:rsid w:val="005B0EAE"/>
    <w:rsid w:val="005B11D8"/>
    <w:rsid w:val="005B1216"/>
    <w:rsid w:val="005B39BB"/>
    <w:rsid w:val="005B3AC1"/>
    <w:rsid w:val="005B4228"/>
    <w:rsid w:val="005B4309"/>
    <w:rsid w:val="005B4375"/>
    <w:rsid w:val="005B5153"/>
    <w:rsid w:val="005B5516"/>
    <w:rsid w:val="005B5EB6"/>
    <w:rsid w:val="005B60F3"/>
    <w:rsid w:val="005B629E"/>
    <w:rsid w:val="005C0111"/>
    <w:rsid w:val="005C1039"/>
    <w:rsid w:val="005C1954"/>
    <w:rsid w:val="005C237A"/>
    <w:rsid w:val="005C2EA9"/>
    <w:rsid w:val="005C4525"/>
    <w:rsid w:val="005C4B01"/>
    <w:rsid w:val="005C5179"/>
    <w:rsid w:val="005C5ADB"/>
    <w:rsid w:val="005C6160"/>
    <w:rsid w:val="005C67EE"/>
    <w:rsid w:val="005C77ED"/>
    <w:rsid w:val="005C7CAA"/>
    <w:rsid w:val="005D0ADE"/>
    <w:rsid w:val="005D0E51"/>
    <w:rsid w:val="005D12B5"/>
    <w:rsid w:val="005D2109"/>
    <w:rsid w:val="005D3092"/>
    <w:rsid w:val="005D3B8D"/>
    <w:rsid w:val="005D4A7D"/>
    <w:rsid w:val="005D56D9"/>
    <w:rsid w:val="005D76DA"/>
    <w:rsid w:val="005E12BB"/>
    <w:rsid w:val="005E298F"/>
    <w:rsid w:val="005E3026"/>
    <w:rsid w:val="005E3B53"/>
    <w:rsid w:val="005E4B17"/>
    <w:rsid w:val="005E6EFC"/>
    <w:rsid w:val="005E795E"/>
    <w:rsid w:val="005E7B9E"/>
    <w:rsid w:val="005F04AD"/>
    <w:rsid w:val="005F0B65"/>
    <w:rsid w:val="005F15E8"/>
    <w:rsid w:val="005F3777"/>
    <w:rsid w:val="005F45DF"/>
    <w:rsid w:val="005F5155"/>
    <w:rsid w:val="005F61B7"/>
    <w:rsid w:val="006003F4"/>
    <w:rsid w:val="00600986"/>
    <w:rsid w:val="00604C62"/>
    <w:rsid w:val="00605FA1"/>
    <w:rsid w:val="00606E50"/>
    <w:rsid w:val="00607798"/>
    <w:rsid w:val="006104DB"/>
    <w:rsid w:val="00610B19"/>
    <w:rsid w:val="0061302F"/>
    <w:rsid w:val="00613144"/>
    <w:rsid w:val="00613558"/>
    <w:rsid w:val="00613D3A"/>
    <w:rsid w:val="00613ED2"/>
    <w:rsid w:val="00614550"/>
    <w:rsid w:val="0061538B"/>
    <w:rsid w:val="00615AE9"/>
    <w:rsid w:val="0061660D"/>
    <w:rsid w:val="00616C6B"/>
    <w:rsid w:val="00617651"/>
    <w:rsid w:val="0062006A"/>
    <w:rsid w:val="006230E6"/>
    <w:rsid w:val="006242E8"/>
    <w:rsid w:val="00625975"/>
    <w:rsid w:val="0062771E"/>
    <w:rsid w:val="0063276A"/>
    <w:rsid w:val="00634BA0"/>
    <w:rsid w:val="00635572"/>
    <w:rsid w:val="00635704"/>
    <w:rsid w:val="00636530"/>
    <w:rsid w:val="00637FCC"/>
    <w:rsid w:val="006402CB"/>
    <w:rsid w:val="00640312"/>
    <w:rsid w:val="006415AA"/>
    <w:rsid w:val="0064232D"/>
    <w:rsid w:val="00642F31"/>
    <w:rsid w:val="00644096"/>
    <w:rsid w:val="00644451"/>
    <w:rsid w:val="00646DD0"/>
    <w:rsid w:val="00646F25"/>
    <w:rsid w:val="00650844"/>
    <w:rsid w:val="00651B05"/>
    <w:rsid w:val="0065413E"/>
    <w:rsid w:val="00654C16"/>
    <w:rsid w:val="00655A5F"/>
    <w:rsid w:val="0066074A"/>
    <w:rsid w:val="006620EA"/>
    <w:rsid w:val="0066273E"/>
    <w:rsid w:val="006633C2"/>
    <w:rsid w:val="006638B0"/>
    <w:rsid w:val="00664023"/>
    <w:rsid w:val="00665E79"/>
    <w:rsid w:val="00667C2A"/>
    <w:rsid w:val="00670D02"/>
    <w:rsid w:val="006711E7"/>
    <w:rsid w:val="00671D7C"/>
    <w:rsid w:val="0067546F"/>
    <w:rsid w:val="006761E5"/>
    <w:rsid w:val="00681EF6"/>
    <w:rsid w:val="0068315F"/>
    <w:rsid w:val="00683F86"/>
    <w:rsid w:val="00685E39"/>
    <w:rsid w:val="00686006"/>
    <w:rsid w:val="00687916"/>
    <w:rsid w:val="00690264"/>
    <w:rsid w:val="0069238F"/>
    <w:rsid w:val="00693D9B"/>
    <w:rsid w:val="00693DD4"/>
    <w:rsid w:val="006948B3"/>
    <w:rsid w:val="00694DAD"/>
    <w:rsid w:val="00695085"/>
    <w:rsid w:val="006960BA"/>
    <w:rsid w:val="006961DB"/>
    <w:rsid w:val="00697128"/>
    <w:rsid w:val="0069798D"/>
    <w:rsid w:val="00697E1B"/>
    <w:rsid w:val="006A3CA3"/>
    <w:rsid w:val="006A4A29"/>
    <w:rsid w:val="006A4F1A"/>
    <w:rsid w:val="006A60A8"/>
    <w:rsid w:val="006A66A8"/>
    <w:rsid w:val="006B0930"/>
    <w:rsid w:val="006B1ED1"/>
    <w:rsid w:val="006B20EE"/>
    <w:rsid w:val="006B28D5"/>
    <w:rsid w:val="006B3397"/>
    <w:rsid w:val="006B525E"/>
    <w:rsid w:val="006B6197"/>
    <w:rsid w:val="006B69E1"/>
    <w:rsid w:val="006C0A05"/>
    <w:rsid w:val="006C10A1"/>
    <w:rsid w:val="006C130E"/>
    <w:rsid w:val="006C18A1"/>
    <w:rsid w:val="006C373B"/>
    <w:rsid w:val="006C40BB"/>
    <w:rsid w:val="006C4E18"/>
    <w:rsid w:val="006C5FE4"/>
    <w:rsid w:val="006D031B"/>
    <w:rsid w:val="006D3E2C"/>
    <w:rsid w:val="006D4401"/>
    <w:rsid w:val="006D585C"/>
    <w:rsid w:val="006D6187"/>
    <w:rsid w:val="006D6BE5"/>
    <w:rsid w:val="006D6E20"/>
    <w:rsid w:val="006E1E92"/>
    <w:rsid w:val="006E3B70"/>
    <w:rsid w:val="006E3C05"/>
    <w:rsid w:val="006E3EA1"/>
    <w:rsid w:val="006E5630"/>
    <w:rsid w:val="006E6C73"/>
    <w:rsid w:val="006F0ED5"/>
    <w:rsid w:val="006F14C7"/>
    <w:rsid w:val="006F256A"/>
    <w:rsid w:val="006F2BC7"/>
    <w:rsid w:val="006F3C10"/>
    <w:rsid w:val="006F621C"/>
    <w:rsid w:val="006F6B0E"/>
    <w:rsid w:val="006F7810"/>
    <w:rsid w:val="007007A9"/>
    <w:rsid w:val="00701375"/>
    <w:rsid w:val="0070191C"/>
    <w:rsid w:val="00702CA5"/>
    <w:rsid w:val="007038EC"/>
    <w:rsid w:val="00705F8F"/>
    <w:rsid w:val="00706ACE"/>
    <w:rsid w:val="007102BD"/>
    <w:rsid w:val="007117C2"/>
    <w:rsid w:val="00711D41"/>
    <w:rsid w:val="007124B1"/>
    <w:rsid w:val="00712B96"/>
    <w:rsid w:val="007131AD"/>
    <w:rsid w:val="00714F43"/>
    <w:rsid w:val="00716328"/>
    <w:rsid w:val="00722761"/>
    <w:rsid w:val="00723178"/>
    <w:rsid w:val="00724B7F"/>
    <w:rsid w:val="00725737"/>
    <w:rsid w:val="00726282"/>
    <w:rsid w:val="0073226F"/>
    <w:rsid w:val="00732304"/>
    <w:rsid w:val="00732410"/>
    <w:rsid w:val="007333F4"/>
    <w:rsid w:val="00733E7B"/>
    <w:rsid w:val="007354AF"/>
    <w:rsid w:val="00737DAD"/>
    <w:rsid w:val="00740F0C"/>
    <w:rsid w:val="007425FA"/>
    <w:rsid w:val="00743854"/>
    <w:rsid w:val="00743C4C"/>
    <w:rsid w:val="007442DF"/>
    <w:rsid w:val="007460C5"/>
    <w:rsid w:val="007465A8"/>
    <w:rsid w:val="007471B5"/>
    <w:rsid w:val="007476E6"/>
    <w:rsid w:val="00750219"/>
    <w:rsid w:val="00750527"/>
    <w:rsid w:val="0075146D"/>
    <w:rsid w:val="00752B5E"/>
    <w:rsid w:val="007549BE"/>
    <w:rsid w:val="007560F0"/>
    <w:rsid w:val="007561EF"/>
    <w:rsid w:val="00760541"/>
    <w:rsid w:val="00761C7C"/>
    <w:rsid w:val="00763C10"/>
    <w:rsid w:val="00764A1F"/>
    <w:rsid w:val="00765376"/>
    <w:rsid w:val="00767596"/>
    <w:rsid w:val="00774BBF"/>
    <w:rsid w:val="00775FCF"/>
    <w:rsid w:val="00776450"/>
    <w:rsid w:val="00776DDF"/>
    <w:rsid w:val="00777849"/>
    <w:rsid w:val="00780DB4"/>
    <w:rsid w:val="007821C2"/>
    <w:rsid w:val="0078493E"/>
    <w:rsid w:val="007917A7"/>
    <w:rsid w:val="00791823"/>
    <w:rsid w:val="007919A8"/>
    <w:rsid w:val="00791FD2"/>
    <w:rsid w:val="007933DF"/>
    <w:rsid w:val="007940AB"/>
    <w:rsid w:val="007940EC"/>
    <w:rsid w:val="0079678F"/>
    <w:rsid w:val="007A0597"/>
    <w:rsid w:val="007A1622"/>
    <w:rsid w:val="007A214F"/>
    <w:rsid w:val="007A23DC"/>
    <w:rsid w:val="007A32C8"/>
    <w:rsid w:val="007A38EF"/>
    <w:rsid w:val="007A4F69"/>
    <w:rsid w:val="007A53AA"/>
    <w:rsid w:val="007A5DB0"/>
    <w:rsid w:val="007A6078"/>
    <w:rsid w:val="007A61E6"/>
    <w:rsid w:val="007A73B5"/>
    <w:rsid w:val="007A7962"/>
    <w:rsid w:val="007B03CA"/>
    <w:rsid w:val="007B0E33"/>
    <w:rsid w:val="007B19E0"/>
    <w:rsid w:val="007B1C19"/>
    <w:rsid w:val="007B2174"/>
    <w:rsid w:val="007B2369"/>
    <w:rsid w:val="007B2B75"/>
    <w:rsid w:val="007B3832"/>
    <w:rsid w:val="007B5464"/>
    <w:rsid w:val="007B685A"/>
    <w:rsid w:val="007B6BF5"/>
    <w:rsid w:val="007C0587"/>
    <w:rsid w:val="007C2327"/>
    <w:rsid w:val="007C4BA9"/>
    <w:rsid w:val="007C52D1"/>
    <w:rsid w:val="007C768C"/>
    <w:rsid w:val="007D1BD6"/>
    <w:rsid w:val="007D42FF"/>
    <w:rsid w:val="007D4E52"/>
    <w:rsid w:val="007E24D3"/>
    <w:rsid w:val="007E2AB6"/>
    <w:rsid w:val="007E2C72"/>
    <w:rsid w:val="007E32C2"/>
    <w:rsid w:val="007E38D4"/>
    <w:rsid w:val="007E404B"/>
    <w:rsid w:val="007E4898"/>
    <w:rsid w:val="007E4D6F"/>
    <w:rsid w:val="007E56BA"/>
    <w:rsid w:val="007E6954"/>
    <w:rsid w:val="007E77E6"/>
    <w:rsid w:val="007F361D"/>
    <w:rsid w:val="007F3732"/>
    <w:rsid w:val="007F40F6"/>
    <w:rsid w:val="007F5120"/>
    <w:rsid w:val="007F7B81"/>
    <w:rsid w:val="008003E4"/>
    <w:rsid w:val="00803F67"/>
    <w:rsid w:val="00805BE8"/>
    <w:rsid w:val="00806AB8"/>
    <w:rsid w:val="008118EB"/>
    <w:rsid w:val="00812524"/>
    <w:rsid w:val="0081295B"/>
    <w:rsid w:val="0081398C"/>
    <w:rsid w:val="00814158"/>
    <w:rsid w:val="00814D1E"/>
    <w:rsid w:val="00815A3A"/>
    <w:rsid w:val="008165B7"/>
    <w:rsid w:val="00816658"/>
    <w:rsid w:val="00822D74"/>
    <w:rsid w:val="00823C02"/>
    <w:rsid w:val="0082711D"/>
    <w:rsid w:val="008272F0"/>
    <w:rsid w:val="00827756"/>
    <w:rsid w:val="00830124"/>
    <w:rsid w:val="00831F08"/>
    <w:rsid w:val="008363AC"/>
    <w:rsid w:val="00836CD8"/>
    <w:rsid w:val="008379FF"/>
    <w:rsid w:val="00837CC0"/>
    <w:rsid w:val="00840427"/>
    <w:rsid w:val="00841C84"/>
    <w:rsid w:val="0084319E"/>
    <w:rsid w:val="008458FE"/>
    <w:rsid w:val="0085077E"/>
    <w:rsid w:val="00850E91"/>
    <w:rsid w:val="00854EA3"/>
    <w:rsid w:val="00855664"/>
    <w:rsid w:val="008563FF"/>
    <w:rsid w:val="00857284"/>
    <w:rsid w:val="00857A8F"/>
    <w:rsid w:val="00860713"/>
    <w:rsid w:val="00860FC7"/>
    <w:rsid w:val="00862396"/>
    <w:rsid w:val="00863F0A"/>
    <w:rsid w:val="008652AE"/>
    <w:rsid w:val="00865880"/>
    <w:rsid w:val="00866F2B"/>
    <w:rsid w:val="0086785A"/>
    <w:rsid w:val="00867CA4"/>
    <w:rsid w:val="00871472"/>
    <w:rsid w:val="00872354"/>
    <w:rsid w:val="00872DCC"/>
    <w:rsid w:val="008748B7"/>
    <w:rsid w:val="00874D21"/>
    <w:rsid w:val="00875571"/>
    <w:rsid w:val="008770AF"/>
    <w:rsid w:val="008777FD"/>
    <w:rsid w:val="00877C91"/>
    <w:rsid w:val="00882149"/>
    <w:rsid w:val="00885675"/>
    <w:rsid w:val="00885797"/>
    <w:rsid w:val="00886F67"/>
    <w:rsid w:val="00886FDF"/>
    <w:rsid w:val="00887D1A"/>
    <w:rsid w:val="00890D48"/>
    <w:rsid w:val="008927B4"/>
    <w:rsid w:val="0089384B"/>
    <w:rsid w:val="00893DE3"/>
    <w:rsid w:val="008948AF"/>
    <w:rsid w:val="00894C97"/>
    <w:rsid w:val="00894E95"/>
    <w:rsid w:val="00895854"/>
    <w:rsid w:val="00895DB8"/>
    <w:rsid w:val="008A16C4"/>
    <w:rsid w:val="008A3834"/>
    <w:rsid w:val="008A4DA3"/>
    <w:rsid w:val="008A512B"/>
    <w:rsid w:val="008A5415"/>
    <w:rsid w:val="008A6435"/>
    <w:rsid w:val="008A7A2A"/>
    <w:rsid w:val="008B08C5"/>
    <w:rsid w:val="008B08D5"/>
    <w:rsid w:val="008B17CA"/>
    <w:rsid w:val="008B4225"/>
    <w:rsid w:val="008B66A8"/>
    <w:rsid w:val="008B751C"/>
    <w:rsid w:val="008B7C50"/>
    <w:rsid w:val="008C0BB9"/>
    <w:rsid w:val="008C1059"/>
    <w:rsid w:val="008C1921"/>
    <w:rsid w:val="008C1A60"/>
    <w:rsid w:val="008C5035"/>
    <w:rsid w:val="008C515F"/>
    <w:rsid w:val="008C5CF5"/>
    <w:rsid w:val="008C6B08"/>
    <w:rsid w:val="008C7BCA"/>
    <w:rsid w:val="008D0329"/>
    <w:rsid w:val="008D099C"/>
    <w:rsid w:val="008D0B1A"/>
    <w:rsid w:val="008D2359"/>
    <w:rsid w:val="008D2364"/>
    <w:rsid w:val="008D3707"/>
    <w:rsid w:val="008D4FDE"/>
    <w:rsid w:val="008D6440"/>
    <w:rsid w:val="008D704F"/>
    <w:rsid w:val="008E0ABB"/>
    <w:rsid w:val="008E0DE0"/>
    <w:rsid w:val="008E148C"/>
    <w:rsid w:val="008E18BD"/>
    <w:rsid w:val="008E1C3C"/>
    <w:rsid w:val="008E3C07"/>
    <w:rsid w:val="008E5D82"/>
    <w:rsid w:val="008E7911"/>
    <w:rsid w:val="008F19F7"/>
    <w:rsid w:val="008F20E5"/>
    <w:rsid w:val="008F3DAA"/>
    <w:rsid w:val="008F50B6"/>
    <w:rsid w:val="008F5681"/>
    <w:rsid w:val="008F5C05"/>
    <w:rsid w:val="009001DB"/>
    <w:rsid w:val="00902DDF"/>
    <w:rsid w:val="009038E6"/>
    <w:rsid w:val="00903990"/>
    <w:rsid w:val="00903D02"/>
    <w:rsid w:val="00904680"/>
    <w:rsid w:val="00904698"/>
    <w:rsid w:val="0090693E"/>
    <w:rsid w:val="00907048"/>
    <w:rsid w:val="00907115"/>
    <w:rsid w:val="00907151"/>
    <w:rsid w:val="00907AAF"/>
    <w:rsid w:val="00910D19"/>
    <w:rsid w:val="0091140F"/>
    <w:rsid w:val="00911C8F"/>
    <w:rsid w:val="00915608"/>
    <w:rsid w:val="0091643F"/>
    <w:rsid w:val="0091652A"/>
    <w:rsid w:val="009208F1"/>
    <w:rsid w:val="009210E8"/>
    <w:rsid w:val="00921793"/>
    <w:rsid w:val="009220EB"/>
    <w:rsid w:val="0092394A"/>
    <w:rsid w:val="00923B6E"/>
    <w:rsid w:val="00923E46"/>
    <w:rsid w:val="009240D9"/>
    <w:rsid w:val="00924E55"/>
    <w:rsid w:val="0092674C"/>
    <w:rsid w:val="00926C75"/>
    <w:rsid w:val="0092744C"/>
    <w:rsid w:val="00927D38"/>
    <w:rsid w:val="00931759"/>
    <w:rsid w:val="00931C47"/>
    <w:rsid w:val="009331ED"/>
    <w:rsid w:val="00933384"/>
    <w:rsid w:val="009333C0"/>
    <w:rsid w:val="009337E8"/>
    <w:rsid w:val="00933EC5"/>
    <w:rsid w:val="00934E7A"/>
    <w:rsid w:val="00937ABF"/>
    <w:rsid w:val="009405C1"/>
    <w:rsid w:val="00940783"/>
    <w:rsid w:val="009408FA"/>
    <w:rsid w:val="00941DF0"/>
    <w:rsid w:val="009438C1"/>
    <w:rsid w:val="00943D46"/>
    <w:rsid w:val="00947639"/>
    <w:rsid w:val="009506CC"/>
    <w:rsid w:val="009508C8"/>
    <w:rsid w:val="00950EF0"/>
    <w:rsid w:val="009515C1"/>
    <w:rsid w:val="00951EC6"/>
    <w:rsid w:val="009549D0"/>
    <w:rsid w:val="009549D9"/>
    <w:rsid w:val="009554D7"/>
    <w:rsid w:val="00955725"/>
    <w:rsid w:val="00956703"/>
    <w:rsid w:val="00957718"/>
    <w:rsid w:val="00960CBB"/>
    <w:rsid w:val="0096146A"/>
    <w:rsid w:val="00962620"/>
    <w:rsid w:val="00962B37"/>
    <w:rsid w:val="00962E6D"/>
    <w:rsid w:val="00962F2C"/>
    <w:rsid w:val="00967733"/>
    <w:rsid w:val="00967C37"/>
    <w:rsid w:val="009702D1"/>
    <w:rsid w:val="00971665"/>
    <w:rsid w:val="00971E7D"/>
    <w:rsid w:val="00971ECA"/>
    <w:rsid w:val="00973040"/>
    <w:rsid w:val="00974365"/>
    <w:rsid w:val="00977C46"/>
    <w:rsid w:val="009807E6"/>
    <w:rsid w:val="00980CEF"/>
    <w:rsid w:val="009813F3"/>
    <w:rsid w:val="00982342"/>
    <w:rsid w:val="00984951"/>
    <w:rsid w:val="00985067"/>
    <w:rsid w:val="00985E37"/>
    <w:rsid w:val="0099280E"/>
    <w:rsid w:val="00992E35"/>
    <w:rsid w:val="009937F9"/>
    <w:rsid w:val="00996090"/>
    <w:rsid w:val="009A1E46"/>
    <w:rsid w:val="009A3506"/>
    <w:rsid w:val="009A42AF"/>
    <w:rsid w:val="009A547F"/>
    <w:rsid w:val="009B079B"/>
    <w:rsid w:val="009B0D92"/>
    <w:rsid w:val="009B10D7"/>
    <w:rsid w:val="009B562D"/>
    <w:rsid w:val="009B595F"/>
    <w:rsid w:val="009B77D2"/>
    <w:rsid w:val="009B7A5A"/>
    <w:rsid w:val="009C1AED"/>
    <w:rsid w:val="009D1F6E"/>
    <w:rsid w:val="009D1FA7"/>
    <w:rsid w:val="009D262F"/>
    <w:rsid w:val="009D30E2"/>
    <w:rsid w:val="009D4A79"/>
    <w:rsid w:val="009D4D32"/>
    <w:rsid w:val="009D68A4"/>
    <w:rsid w:val="009D6A0D"/>
    <w:rsid w:val="009D7A40"/>
    <w:rsid w:val="009E2155"/>
    <w:rsid w:val="009E47D0"/>
    <w:rsid w:val="009E4D47"/>
    <w:rsid w:val="009E5FD8"/>
    <w:rsid w:val="009E6A07"/>
    <w:rsid w:val="009E6D1A"/>
    <w:rsid w:val="009F06AF"/>
    <w:rsid w:val="009F0A74"/>
    <w:rsid w:val="009F214C"/>
    <w:rsid w:val="009F2382"/>
    <w:rsid w:val="009F37DE"/>
    <w:rsid w:val="009F3D3C"/>
    <w:rsid w:val="009F4F82"/>
    <w:rsid w:val="009F6C35"/>
    <w:rsid w:val="00A004D9"/>
    <w:rsid w:val="00A00C95"/>
    <w:rsid w:val="00A02C5F"/>
    <w:rsid w:val="00A02E9B"/>
    <w:rsid w:val="00A044CC"/>
    <w:rsid w:val="00A04A1B"/>
    <w:rsid w:val="00A05907"/>
    <w:rsid w:val="00A05A1F"/>
    <w:rsid w:val="00A062A6"/>
    <w:rsid w:val="00A06405"/>
    <w:rsid w:val="00A0670B"/>
    <w:rsid w:val="00A06BE1"/>
    <w:rsid w:val="00A10017"/>
    <w:rsid w:val="00A10559"/>
    <w:rsid w:val="00A10BCB"/>
    <w:rsid w:val="00A11318"/>
    <w:rsid w:val="00A1158B"/>
    <w:rsid w:val="00A11EC1"/>
    <w:rsid w:val="00A12A0B"/>
    <w:rsid w:val="00A133A0"/>
    <w:rsid w:val="00A1471E"/>
    <w:rsid w:val="00A14DC8"/>
    <w:rsid w:val="00A15031"/>
    <w:rsid w:val="00A15116"/>
    <w:rsid w:val="00A15BA4"/>
    <w:rsid w:val="00A16599"/>
    <w:rsid w:val="00A17EFC"/>
    <w:rsid w:val="00A22955"/>
    <w:rsid w:val="00A24B58"/>
    <w:rsid w:val="00A2581A"/>
    <w:rsid w:val="00A25DAD"/>
    <w:rsid w:val="00A27167"/>
    <w:rsid w:val="00A273E1"/>
    <w:rsid w:val="00A31A39"/>
    <w:rsid w:val="00A33E83"/>
    <w:rsid w:val="00A34C80"/>
    <w:rsid w:val="00A34F65"/>
    <w:rsid w:val="00A350FF"/>
    <w:rsid w:val="00A35B47"/>
    <w:rsid w:val="00A365BA"/>
    <w:rsid w:val="00A377A7"/>
    <w:rsid w:val="00A37EA9"/>
    <w:rsid w:val="00A409D3"/>
    <w:rsid w:val="00A4156C"/>
    <w:rsid w:val="00A415E3"/>
    <w:rsid w:val="00A41D43"/>
    <w:rsid w:val="00A42DE5"/>
    <w:rsid w:val="00A42E84"/>
    <w:rsid w:val="00A4668A"/>
    <w:rsid w:val="00A47982"/>
    <w:rsid w:val="00A5139F"/>
    <w:rsid w:val="00A524C2"/>
    <w:rsid w:val="00A5265F"/>
    <w:rsid w:val="00A52D02"/>
    <w:rsid w:val="00A53A10"/>
    <w:rsid w:val="00A56852"/>
    <w:rsid w:val="00A571F1"/>
    <w:rsid w:val="00A57AC2"/>
    <w:rsid w:val="00A60244"/>
    <w:rsid w:val="00A61049"/>
    <w:rsid w:val="00A64B21"/>
    <w:rsid w:val="00A65D32"/>
    <w:rsid w:val="00A663B7"/>
    <w:rsid w:val="00A66DF3"/>
    <w:rsid w:val="00A71298"/>
    <w:rsid w:val="00A71FBA"/>
    <w:rsid w:val="00A74C04"/>
    <w:rsid w:val="00A74EA2"/>
    <w:rsid w:val="00A75460"/>
    <w:rsid w:val="00A75675"/>
    <w:rsid w:val="00A7704F"/>
    <w:rsid w:val="00A77540"/>
    <w:rsid w:val="00A77925"/>
    <w:rsid w:val="00A8147C"/>
    <w:rsid w:val="00A823E0"/>
    <w:rsid w:val="00A82804"/>
    <w:rsid w:val="00A82EA8"/>
    <w:rsid w:val="00A832EE"/>
    <w:rsid w:val="00A84BDD"/>
    <w:rsid w:val="00A84DA5"/>
    <w:rsid w:val="00A86795"/>
    <w:rsid w:val="00A86E63"/>
    <w:rsid w:val="00A87348"/>
    <w:rsid w:val="00A9000B"/>
    <w:rsid w:val="00A911F8"/>
    <w:rsid w:val="00A91ACD"/>
    <w:rsid w:val="00A9376D"/>
    <w:rsid w:val="00A937CB"/>
    <w:rsid w:val="00A93B76"/>
    <w:rsid w:val="00A97DFE"/>
    <w:rsid w:val="00AA05CA"/>
    <w:rsid w:val="00AA1600"/>
    <w:rsid w:val="00AA1799"/>
    <w:rsid w:val="00AA2264"/>
    <w:rsid w:val="00AA284F"/>
    <w:rsid w:val="00AA290A"/>
    <w:rsid w:val="00AA29A1"/>
    <w:rsid w:val="00AA2DA8"/>
    <w:rsid w:val="00AA3BBE"/>
    <w:rsid w:val="00AA44C1"/>
    <w:rsid w:val="00AA4581"/>
    <w:rsid w:val="00AA47C0"/>
    <w:rsid w:val="00AA5FD0"/>
    <w:rsid w:val="00AA651D"/>
    <w:rsid w:val="00AA6691"/>
    <w:rsid w:val="00AA6BB1"/>
    <w:rsid w:val="00AA6CDA"/>
    <w:rsid w:val="00AB0770"/>
    <w:rsid w:val="00AB106F"/>
    <w:rsid w:val="00AB1268"/>
    <w:rsid w:val="00AB1371"/>
    <w:rsid w:val="00AB18F4"/>
    <w:rsid w:val="00AB2C88"/>
    <w:rsid w:val="00AB3472"/>
    <w:rsid w:val="00AB427A"/>
    <w:rsid w:val="00AB571C"/>
    <w:rsid w:val="00AB6897"/>
    <w:rsid w:val="00AB6B83"/>
    <w:rsid w:val="00AB7757"/>
    <w:rsid w:val="00AC172E"/>
    <w:rsid w:val="00AC174F"/>
    <w:rsid w:val="00AC2DC2"/>
    <w:rsid w:val="00AC4809"/>
    <w:rsid w:val="00AC5BD8"/>
    <w:rsid w:val="00AC5D0C"/>
    <w:rsid w:val="00AC5EA5"/>
    <w:rsid w:val="00AC79B4"/>
    <w:rsid w:val="00AD1336"/>
    <w:rsid w:val="00AD3321"/>
    <w:rsid w:val="00AD4A24"/>
    <w:rsid w:val="00AD4B87"/>
    <w:rsid w:val="00AD62E6"/>
    <w:rsid w:val="00AD675F"/>
    <w:rsid w:val="00AE06B8"/>
    <w:rsid w:val="00AE1677"/>
    <w:rsid w:val="00AE2F06"/>
    <w:rsid w:val="00AE39EF"/>
    <w:rsid w:val="00AE3DF0"/>
    <w:rsid w:val="00AE527A"/>
    <w:rsid w:val="00AE69BD"/>
    <w:rsid w:val="00AE6D7E"/>
    <w:rsid w:val="00AE7009"/>
    <w:rsid w:val="00AF0278"/>
    <w:rsid w:val="00AF05A3"/>
    <w:rsid w:val="00AF18E0"/>
    <w:rsid w:val="00AF2B22"/>
    <w:rsid w:val="00AF3EDD"/>
    <w:rsid w:val="00AF4EBC"/>
    <w:rsid w:val="00B0181F"/>
    <w:rsid w:val="00B01D79"/>
    <w:rsid w:val="00B05749"/>
    <w:rsid w:val="00B1148B"/>
    <w:rsid w:val="00B13B78"/>
    <w:rsid w:val="00B13D68"/>
    <w:rsid w:val="00B15D14"/>
    <w:rsid w:val="00B17A7D"/>
    <w:rsid w:val="00B22E43"/>
    <w:rsid w:val="00B230AF"/>
    <w:rsid w:val="00B244EF"/>
    <w:rsid w:val="00B26DA3"/>
    <w:rsid w:val="00B27178"/>
    <w:rsid w:val="00B27772"/>
    <w:rsid w:val="00B3055C"/>
    <w:rsid w:val="00B3119D"/>
    <w:rsid w:val="00B3255E"/>
    <w:rsid w:val="00B3360B"/>
    <w:rsid w:val="00B33751"/>
    <w:rsid w:val="00B3377F"/>
    <w:rsid w:val="00B339F4"/>
    <w:rsid w:val="00B350E1"/>
    <w:rsid w:val="00B35141"/>
    <w:rsid w:val="00B3514A"/>
    <w:rsid w:val="00B36266"/>
    <w:rsid w:val="00B3709C"/>
    <w:rsid w:val="00B41B56"/>
    <w:rsid w:val="00B44111"/>
    <w:rsid w:val="00B45701"/>
    <w:rsid w:val="00B4609E"/>
    <w:rsid w:val="00B4622C"/>
    <w:rsid w:val="00B472E3"/>
    <w:rsid w:val="00B51211"/>
    <w:rsid w:val="00B53247"/>
    <w:rsid w:val="00B53A37"/>
    <w:rsid w:val="00B53D94"/>
    <w:rsid w:val="00B53E66"/>
    <w:rsid w:val="00B54717"/>
    <w:rsid w:val="00B547FF"/>
    <w:rsid w:val="00B54F96"/>
    <w:rsid w:val="00B56B3E"/>
    <w:rsid w:val="00B573F6"/>
    <w:rsid w:val="00B603AD"/>
    <w:rsid w:val="00B611DC"/>
    <w:rsid w:val="00B61414"/>
    <w:rsid w:val="00B6172B"/>
    <w:rsid w:val="00B62309"/>
    <w:rsid w:val="00B67BBD"/>
    <w:rsid w:val="00B70612"/>
    <w:rsid w:val="00B70B23"/>
    <w:rsid w:val="00B712DD"/>
    <w:rsid w:val="00B71479"/>
    <w:rsid w:val="00B71D36"/>
    <w:rsid w:val="00B729C3"/>
    <w:rsid w:val="00B743FB"/>
    <w:rsid w:val="00B746EE"/>
    <w:rsid w:val="00B751FC"/>
    <w:rsid w:val="00B757BF"/>
    <w:rsid w:val="00B77773"/>
    <w:rsid w:val="00B801D5"/>
    <w:rsid w:val="00B80E7C"/>
    <w:rsid w:val="00B81D0C"/>
    <w:rsid w:val="00B831CD"/>
    <w:rsid w:val="00B84161"/>
    <w:rsid w:val="00B8450B"/>
    <w:rsid w:val="00B868FF"/>
    <w:rsid w:val="00B87E32"/>
    <w:rsid w:val="00B87F20"/>
    <w:rsid w:val="00B90606"/>
    <w:rsid w:val="00B907F3"/>
    <w:rsid w:val="00B911B2"/>
    <w:rsid w:val="00B93459"/>
    <w:rsid w:val="00B94335"/>
    <w:rsid w:val="00B94E50"/>
    <w:rsid w:val="00B952A3"/>
    <w:rsid w:val="00BA13B0"/>
    <w:rsid w:val="00BA23E1"/>
    <w:rsid w:val="00BA25BB"/>
    <w:rsid w:val="00BA5393"/>
    <w:rsid w:val="00BA585F"/>
    <w:rsid w:val="00BA685A"/>
    <w:rsid w:val="00BA6B53"/>
    <w:rsid w:val="00BA7A50"/>
    <w:rsid w:val="00BB0116"/>
    <w:rsid w:val="00BB0180"/>
    <w:rsid w:val="00BB1A25"/>
    <w:rsid w:val="00BB396B"/>
    <w:rsid w:val="00BB42F9"/>
    <w:rsid w:val="00BB6D00"/>
    <w:rsid w:val="00BB7683"/>
    <w:rsid w:val="00BC0A7A"/>
    <w:rsid w:val="00BC120F"/>
    <w:rsid w:val="00BC4DCD"/>
    <w:rsid w:val="00BC6BED"/>
    <w:rsid w:val="00BC7DC3"/>
    <w:rsid w:val="00BD141A"/>
    <w:rsid w:val="00BD19D1"/>
    <w:rsid w:val="00BD283B"/>
    <w:rsid w:val="00BD4B19"/>
    <w:rsid w:val="00BE001E"/>
    <w:rsid w:val="00BE0608"/>
    <w:rsid w:val="00BE0CBF"/>
    <w:rsid w:val="00BE0ED2"/>
    <w:rsid w:val="00BE1AEC"/>
    <w:rsid w:val="00BE2EF1"/>
    <w:rsid w:val="00BE352F"/>
    <w:rsid w:val="00BE370C"/>
    <w:rsid w:val="00BE40B4"/>
    <w:rsid w:val="00BE43F1"/>
    <w:rsid w:val="00BF114E"/>
    <w:rsid w:val="00BF13D5"/>
    <w:rsid w:val="00BF29D2"/>
    <w:rsid w:val="00BF2AC5"/>
    <w:rsid w:val="00BF50FB"/>
    <w:rsid w:val="00BF61A5"/>
    <w:rsid w:val="00BF6D20"/>
    <w:rsid w:val="00BF7999"/>
    <w:rsid w:val="00C0249B"/>
    <w:rsid w:val="00C02BCD"/>
    <w:rsid w:val="00C04CE9"/>
    <w:rsid w:val="00C0575F"/>
    <w:rsid w:val="00C12B78"/>
    <w:rsid w:val="00C177C0"/>
    <w:rsid w:val="00C17FAF"/>
    <w:rsid w:val="00C211E8"/>
    <w:rsid w:val="00C214E9"/>
    <w:rsid w:val="00C228DA"/>
    <w:rsid w:val="00C23DEF"/>
    <w:rsid w:val="00C25382"/>
    <w:rsid w:val="00C2542B"/>
    <w:rsid w:val="00C25DF8"/>
    <w:rsid w:val="00C25FD8"/>
    <w:rsid w:val="00C26101"/>
    <w:rsid w:val="00C26321"/>
    <w:rsid w:val="00C307FE"/>
    <w:rsid w:val="00C31967"/>
    <w:rsid w:val="00C32F63"/>
    <w:rsid w:val="00C33C7D"/>
    <w:rsid w:val="00C35B7F"/>
    <w:rsid w:val="00C366E6"/>
    <w:rsid w:val="00C36AC5"/>
    <w:rsid w:val="00C37433"/>
    <w:rsid w:val="00C404AD"/>
    <w:rsid w:val="00C40850"/>
    <w:rsid w:val="00C43F1A"/>
    <w:rsid w:val="00C44D00"/>
    <w:rsid w:val="00C4574C"/>
    <w:rsid w:val="00C4606D"/>
    <w:rsid w:val="00C476B7"/>
    <w:rsid w:val="00C5001F"/>
    <w:rsid w:val="00C50C78"/>
    <w:rsid w:val="00C52206"/>
    <w:rsid w:val="00C525D5"/>
    <w:rsid w:val="00C53405"/>
    <w:rsid w:val="00C5343A"/>
    <w:rsid w:val="00C53ECF"/>
    <w:rsid w:val="00C56294"/>
    <w:rsid w:val="00C573E5"/>
    <w:rsid w:val="00C60107"/>
    <w:rsid w:val="00C60BA1"/>
    <w:rsid w:val="00C6309F"/>
    <w:rsid w:val="00C634F6"/>
    <w:rsid w:val="00C70852"/>
    <w:rsid w:val="00C71401"/>
    <w:rsid w:val="00C71714"/>
    <w:rsid w:val="00C7395F"/>
    <w:rsid w:val="00C745D6"/>
    <w:rsid w:val="00C74A35"/>
    <w:rsid w:val="00C75699"/>
    <w:rsid w:val="00C75A19"/>
    <w:rsid w:val="00C8159C"/>
    <w:rsid w:val="00C81907"/>
    <w:rsid w:val="00C81EBD"/>
    <w:rsid w:val="00C824C3"/>
    <w:rsid w:val="00C8262A"/>
    <w:rsid w:val="00C82C64"/>
    <w:rsid w:val="00C86240"/>
    <w:rsid w:val="00C86DBE"/>
    <w:rsid w:val="00C9223D"/>
    <w:rsid w:val="00C92D66"/>
    <w:rsid w:val="00C957B3"/>
    <w:rsid w:val="00CA11F5"/>
    <w:rsid w:val="00CA15A8"/>
    <w:rsid w:val="00CA376F"/>
    <w:rsid w:val="00CA46D1"/>
    <w:rsid w:val="00CA5186"/>
    <w:rsid w:val="00CA551C"/>
    <w:rsid w:val="00CA571F"/>
    <w:rsid w:val="00CA6B87"/>
    <w:rsid w:val="00CB0FC0"/>
    <w:rsid w:val="00CB2830"/>
    <w:rsid w:val="00CB2BCF"/>
    <w:rsid w:val="00CB3C05"/>
    <w:rsid w:val="00CB4A4A"/>
    <w:rsid w:val="00CB4DFA"/>
    <w:rsid w:val="00CB5A34"/>
    <w:rsid w:val="00CB6714"/>
    <w:rsid w:val="00CC12DD"/>
    <w:rsid w:val="00CC29C0"/>
    <w:rsid w:val="00CC3C2B"/>
    <w:rsid w:val="00CC4535"/>
    <w:rsid w:val="00CC5BAE"/>
    <w:rsid w:val="00CC5DA5"/>
    <w:rsid w:val="00CD3175"/>
    <w:rsid w:val="00CD3EB8"/>
    <w:rsid w:val="00CD40F8"/>
    <w:rsid w:val="00CD4737"/>
    <w:rsid w:val="00CD52A7"/>
    <w:rsid w:val="00CD70AA"/>
    <w:rsid w:val="00CD752A"/>
    <w:rsid w:val="00CE142C"/>
    <w:rsid w:val="00CE2867"/>
    <w:rsid w:val="00CE4C3F"/>
    <w:rsid w:val="00CE4C70"/>
    <w:rsid w:val="00CE782D"/>
    <w:rsid w:val="00CF0EA8"/>
    <w:rsid w:val="00CF3D98"/>
    <w:rsid w:val="00CF5257"/>
    <w:rsid w:val="00CF7771"/>
    <w:rsid w:val="00CF7BE2"/>
    <w:rsid w:val="00D01251"/>
    <w:rsid w:val="00D02D8F"/>
    <w:rsid w:val="00D03072"/>
    <w:rsid w:val="00D030DC"/>
    <w:rsid w:val="00D03723"/>
    <w:rsid w:val="00D03992"/>
    <w:rsid w:val="00D0465F"/>
    <w:rsid w:val="00D04A2D"/>
    <w:rsid w:val="00D11149"/>
    <w:rsid w:val="00D11D4D"/>
    <w:rsid w:val="00D1204A"/>
    <w:rsid w:val="00D12875"/>
    <w:rsid w:val="00D14195"/>
    <w:rsid w:val="00D15823"/>
    <w:rsid w:val="00D15B4A"/>
    <w:rsid w:val="00D15E6B"/>
    <w:rsid w:val="00D210D1"/>
    <w:rsid w:val="00D214CB"/>
    <w:rsid w:val="00D21858"/>
    <w:rsid w:val="00D21B50"/>
    <w:rsid w:val="00D21C58"/>
    <w:rsid w:val="00D22DAB"/>
    <w:rsid w:val="00D23772"/>
    <w:rsid w:val="00D23A38"/>
    <w:rsid w:val="00D23AD5"/>
    <w:rsid w:val="00D2419D"/>
    <w:rsid w:val="00D25246"/>
    <w:rsid w:val="00D300B8"/>
    <w:rsid w:val="00D32242"/>
    <w:rsid w:val="00D3279A"/>
    <w:rsid w:val="00D32CA1"/>
    <w:rsid w:val="00D34695"/>
    <w:rsid w:val="00D34A1C"/>
    <w:rsid w:val="00D3584A"/>
    <w:rsid w:val="00D35CE0"/>
    <w:rsid w:val="00D35E1F"/>
    <w:rsid w:val="00D36DEC"/>
    <w:rsid w:val="00D40F58"/>
    <w:rsid w:val="00D42BF6"/>
    <w:rsid w:val="00D42D44"/>
    <w:rsid w:val="00D42E5B"/>
    <w:rsid w:val="00D4355C"/>
    <w:rsid w:val="00D438CF"/>
    <w:rsid w:val="00D4499E"/>
    <w:rsid w:val="00D45034"/>
    <w:rsid w:val="00D4506E"/>
    <w:rsid w:val="00D46DAE"/>
    <w:rsid w:val="00D47030"/>
    <w:rsid w:val="00D523F8"/>
    <w:rsid w:val="00D52586"/>
    <w:rsid w:val="00D52CC6"/>
    <w:rsid w:val="00D53B66"/>
    <w:rsid w:val="00D53E2B"/>
    <w:rsid w:val="00D54B5E"/>
    <w:rsid w:val="00D5561C"/>
    <w:rsid w:val="00D613B1"/>
    <w:rsid w:val="00D65737"/>
    <w:rsid w:val="00D6660E"/>
    <w:rsid w:val="00D668A4"/>
    <w:rsid w:val="00D67795"/>
    <w:rsid w:val="00D71AD8"/>
    <w:rsid w:val="00D72DC0"/>
    <w:rsid w:val="00D76331"/>
    <w:rsid w:val="00D764D0"/>
    <w:rsid w:val="00D77F11"/>
    <w:rsid w:val="00D80A3C"/>
    <w:rsid w:val="00D8117A"/>
    <w:rsid w:val="00D824C0"/>
    <w:rsid w:val="00D82C00"/>
    <w:rsid w:val="00D838FA"/>
    <w:rsid w:val="00D85E7D"/>
    <w:rsid w:val="00D86295"/>
    <w:rsid w:val="00D863BE"/>
    <w:rsid w:val="00D86C29"/>
    <w:rsid w:val="00D871A8"/>
    <w:rsid w:val="00D8799A"/>
    <w:rsid w:val="00D9331B"/>
    <w:rsid w:val="00D9410E"/>
    <w:rsid w:val="00D954FC"/>
    <w:rsid w:val="00D96377"/>
    <w:rsid w:val="00D963EC"/>
    <w:rsid w:val="00D965CE"/>
    <w:rsid w:val="00DA0EA1"/>
    <w:rsid w:val="00DA2E7F"/>
    <w:rsid w:val="00DA64F9"/>
    <w:rsid w:val="00DA653B"/>
    <w:rsid w:val="00DA692E"/>
    <w:rsid w:val="00DB1352"/>
    <w:rsid w:val="00DB1ACA"/>
    <w:rsid w:val="00DB2DF2"/>
    <w:rsid w:val="00DB2F16"/>
    <w:rsid w:val="00DB5377"/>
    <w:rsid w:val="00DB671E"/>
    <w:rsid w:val="00DB6A61"/>
    <w:rsid w:val="00DB6C99"/>
    <w:rsid w:val="00DC0A48"/>
    <w:rsid w:val="00DC1DCA"/>
    <w:rsid w:val="00DC2231"/>
    <w:rsid w:val="00DC4909"/>
    <w:rsid w:val="00DC502C"/>
    <w:rsid w:val="00DC5275"/>
    <w:rsid w:val="00DC5687"/>
    <w:rsid w:val="00DC70D9"/>
    <w:rsid w:val="00DD0150"/>
    <w:rsid w:val="00DD094D"/>
    <w:rsid w:val="00DD3B02"/>
    <w:rsid w:val="00DD4EE3"/>
    <w:rsid w:val="00DD6D07"/>
    <w:rsid w:val="00DD74F5"/>
    <w:rsid w:val="00DE0622"/>
    <w:rsid w:val="00DE113D"/>
    <w:rsid w:val="00DE5037"/>
    <w:rsid w:val="00DE5D6B"/>
    <w:rsid w:val="00DE634F"/>
    <w:rsid w:val="00DE74C0"/>
    <w:rsid w:val="00DF08C2"/>
    <w:rsid w:val="00DF1552"/>
    <w:rsid w:val="00DF1DDF"/>
    <w:rsid w:val="00DF27EE"/>
    <w:rsid w:val="00DF3F85"/>
    <w:rsid w:val="00E00888"/>
    <w:rsid w:val="00E01784"/>
    <w:rsid w:val="00E03AA0"/>
    <w:rsid w:val="00E03F70"/>
    <w:rsid w:val="00E044F8"/>
    <w:rsid w:val="00E04631"/>
    <w:rsid w:val="00E05B66"/>
    <w:rsid w:val="00E063D5"/>
    <w:rsid w:val="00E07988"/>
    <w:rsid w:val="00E1016C"/>
    <w:rsid w:val="00E1183F"/>
    <w:rsid w:val="00E1281B"/>
    <w:rsid w:val="00E12ED2"/>
    <w:rsid w:val="00E13E92"/>
    <w:rsid w:val="00E14690"/>
    <w:rsid w:val="00E147F5"/>
    <w:rsid w:val="00E157EC"/>
    <w:rsid w:val="00E162D5"/>
    <w:rsid w:val="00E16860"/>
    <w:rsid w:val="00E207EA"/>
    <w:rsid w:val="00E2264C"/>
    <w:rsid w:val="00E2364B"/>
    <w:rsid w:val="00E24C4A"/>
    <w:rsid w:val="00E2677D"/>
    <w:rsid w:val="00E26EE1"/>
    <w:rsid w:val="00E27600"/>
    <w:rsid w:val="00E3092A"/>
    <w:rsid w:val="00E34BD3"/>
    <w:rsid w:val="00E35093"/>
    <w:rsid w:val="00E35E8C"/>
    <w:rsid w:val="00E40355"/>
    <w:rsid w:val="00E4190A"/>
    <w:rsid w:val="00E4219B"/>
    <w:rsid w:val="00E432C2"/>
    <w:rsid w:val="00E44E1C"/>
    <w:rsid w:val="00E469DE"/>
    <w:rsid w:val="00E5007D"/>
    <w:rsid w:val="00E522E7"/>
    <w:rsid w:val="00E52FF7"/>
    <w:rsid w:val="00E533B1"/>
    <w:rsid w:val="00E537EB"/>
    <w:rsid w:val="00E55817"/>
    <w:rsid w:val="00E6034B"/>
    <w:rsid w:val="00E60699"/>
    <w:rsid w:val="00E60B66"/>
    <w:rsid w:val="00E61984"/>
    <w:rsid w:val="00E61F22"/>
    <w:rsid w:val="00E6465C"/>
    <w:rsid w:val="00E64F3A"/>
    <w:rsid w:val="00E6574D"/>
    <w:rsid w:val="00E667B9"/>
    <w:rsid w:val="00E67311"/>
    <w:rsid w:val="00E674E8"/>
    <w:rsid w:val="00E677CC"/>
    <w:rsid w:val="00E74C9F"/>
    <w:rsid w:val="00E76CF3"/>
    <w:rsid w:val="00E76E49"/>
    <w:rsid w:val="00E815DA"/>
    <w:rsid w:val="00E81A0D"/>
    <w:rsid w:val="00E825AF"/>
    <w:rsid w:val="00E844C3"/>
    <w:rsid w:val="00E849BD"/>
    <w:rsid w:val="00E85260"/>
    <w:rsid w:val="00E86360"/>
    <w:rsid w:val="00E8786D"/>
    <w:rsid w:val="00E879BB"/>
    <w:rsid w:val="00E90AB6"/>
    <w:rsid w:val="00E925E5"/>
    <w:rsid w:val="00E93623"/>
    <w:rsid w:val="00E93977"/>
    <w:rsid w:val="00E950DC"/>
    <w:rsid w:val="00E951C2"/>
    <w:rsid w:val="00E95400"/>
    <w:rsid w:val="00E95A5F"/>
    <w:rsid w:val="00E967E6"/>
    <w:rsid w:val="00E9786A"/>
    <w:rsid w:val="00E97AD0"/>
    <w:rsid w:val="00E97E35"/>
    <w:rsid w:val="00EA0057"/>
    <w:rsid w:val="00EA10E8"/>
    <w:rsid w:val="00EA126C"/>
    <w:rsid w:val="00EA2078"/>
    <w:rsid w:val="00EA2D28"/>
    <w:rsid w:val="00EA33E9"/>
    <w:rsid w:val="00EA4A16"/>
    <w:rsid w:val="00EA6C4B"/>
    <w:rsid w:val="00EA7840"/>
    <w:rsid w:val="00EB091E"/>
    <w:rsid w:val="00EB1939"/>
    <w:rsid w:val="00EB2401"/>
    <w:rsid w:val="00EB3068"/>
    <w:rsid w:val="00EB50A7"/>
    <w:rsid w:val="00EB5290"/>
    <w:rsid w:val="00EB5BBD"/>
    <w:rsid w:val="00EB5F0F"/>
    <w:rsid w:val="00EC0AC4"/>
    <w:rsid w:val="00EC156B"/>
    <w:rsid w:val="00EC2955"/>
    <w:rsid w:val="00EC31E9"/>
    <w:rsid w:val="00EC3FAE"/>
    <w:rsid w:val="00EC4629"/>
    <w:rsid w:val="00EC605B"/>
    <w:rsid w:val="00EC6B24"/>
    <w:rsid w:val="00EC7060"/>
    <w:rsid w:val="00EC7896"/>
    <w:rsid w:val="00ED0578"/>
    <w:rsid w:val="00ED0CD8"/>
    <w:rsid w:val="00ED1160"/>
    <w:rsid w:val="00ED4A0A"/>
    <w:rsid w:val="00ED4A8D"/>
    <w:rsid w:val="00ED653B"/>
    <w:rsid w:val="00ED70F6"/>
    <w:rsid w:val="00ED7F31"/>
    <w:rsid w:val="00EE3118"/>
    <w:rsid w:val="00EE3189"/>
    <w:rsid w:val="00EE3F37"/>
    <w:rsid w:val="00EE3F9A"/>
    <w:rsid w:val="00EE4475"/>
    <w:rsid w:val="00EE4903"/>
    <w:rsid w:val="00EE4A35"/>
    <w:rsid w:val="00EE4A71"/>
    <w:rsid w:val="00EE63B3"/>
    <w:rsid w:val="00EE6916"/>
    <w:rsid w:val="00EE6B63"/>
    <w:rsid w:val="00EF0078"/>
    <w:rsid w:val="00EF115C"/>
    <w:rsid w:val="00EF2393"/>
    <w:rsid w:val="00EF392E"/>
    <w:rsid w:val="00EF3B4F"/>
    <w:rsid w:val="00EF3FD3"/>
    <w:rsid w:val="00EF4A98"/>
    <w:rsid w:val="00EF5292"/>
    <w:rsid w:val="00EF6055"/>
    <w:rsid w:val="00EF6F6A"/>
    <w:rsid w:val="00F02D11"/>
    <w:rsid w:val="00F03906"/>
    <w:rsid w:val="00F0399B"/>
    <w:rsid w:val="00F0465C"/>
    <w:rsid w:val="00F047B0"/>
    <w:rsid w:val="00F048C2"/>
    <w:rsid w:val="00F04EA1"/>
    <w:rsid w:val="00F06096"/>
    <w:rsid w:val="00F06164"/>
    <w:rsid w:val="00F06564"/>
    <w:rsid w:val="00F0786E"/>
    <w:rsid w:val="00F101EF"/>
    <w:rsid w:val="00F119BB"/>
    <w:rsid w:val="00F12814"/>
    <w:rsid w:val="00F12A80"/>
    <w:rsid w:val="00F13F6F"/>
    <w:rsid w:val="00F14596"/>
    <w:rsid w:val="00F160CC"/>
    <w:rsid w:val="00F16422"/>
    <w:rsid w:val="00F2088D"/>
    <w:rsid w:val="00F21506"/>
    <w:rsid w:val="00F229B2"/>
    <w:rsid w:val="00F22B0D"/>
    <w:rsid w:val="00F23838"/>
    <w:rsid w:val="00F24039"/>
    <w:rsid w:val="00F24193"/>
    <w:rsid w:val="00F24DBD"/>
    <w:rsid w:val="00F26E1E"/>
    <w:rsid w:val="00F325A1"/>
    <w:rsid w:val="00F33C71"/>
    <w:rsid w:val="00F34E2A"/>
    <w:rsid w:val="00F3542C"/>
    <w:rsid w:val="00F3599F"/>
    <w:rsid w:val="00F35FE5"/>
    <w:rsid w:val="00F36FDC"/>
    <w:rsid w:val="00F40964"/>
    <w:rsid w:val="00F40B41"/>
    <w:rsid w:val="00F4190F"/>
    <w:rsid w:val="00F41A87"/>
    <w:rsid w:val="00F446B7"/>
    <w:rsid w:val="00F44F2F"/>
    <w:rsid w:val="00F458EE"/>
    <w:rsid w:val="00F521AD"/>
    <w:rsid w:val="00F522BB"/>
    <w:rsid w:val="00F5579D"/>
    <w:rsid w:val="00F5598C"/>
    <w:rsid w:val="00F56E53"/>
    <w:rsid w:val="00F577F9"/>
    <w:rsid w:val="00F60487"/>
    <w:rsid w:val="00F61410"/>
    <w:rsid w:val="00F6262A"/>
    <w:rsid w:val="00F64997"/>
    <w:rsid w:val="00F66B83"/>
    <w:rsid w:val="00F66EC3"/>
    <w:rsid w:val="00F67D4E"/>
    <w:rsid w:val="00F74FFC"/>
    <w:rsid w:val="00F75776"/>
    <w:rsid w:val="00F76DFF"/>
    <w:rsid w:val="00F76FC1"/>
    <w:rsid w:val="00F821D9"/>
    <w:rsid w:val="00F83E03"/>
    <w:rsid w:val="00F84F92"/>
    <w:rsid w:val="00F86CBE"/>
    <w:rsid w:val="00F86F91"/>
    <w:rsid w:val="00F87567"/>
    <w:rsid w:val="00F87DB0"/>
    <w:rsid w:val="00F9008C"/>
    <w:rsid w:val="00F9062A"/>
    <w:rsid w:val="00F90804"/>
    <w:rsid w:val="00F90E6C"/>
    <w:rsid w:val="00F912AD"/>
    <w:rsid w:val="00F92F5C"/>
    <w:rsid w:val="00F94235"/>
    <w:rsid w:val="00F9554F"/>
    <w:rsid w:val="00F95657"/>
    <w:rsid w:val="00F9711E"/>
    <w:rsid w:val="00F97F57"/>
    <w:rsid w:val="00FA00A6"/>
    <w:rsid w:val="00FA18AD"/>
    <w:rsid w:val="00FA1DB1"/>
    <w:rsid w:val="00FA20F0"/>
    <w:rsid w:val="00FA2561"/>
    <w:rsid w:val="00FA2638"/>
    <w:rsid w:val="00FA4F65"/>
    <w:rsid w:val="00FA5169"/>
    <w:rsid w:val="00FA53FB"/>
    <w:rsid w:val="00FA72E2"/>
    <w:rsid w:val="00FA731E"/>
    <w:rsid w:val="00FA7663"/>
    <w:rsid w:val="00FB0A17"/>
    <w:rsid w:val="00FB1A96"/>
    <w:rsid w:val="00FB1B5D"/>
    <w:rsid w:val="00FB247A"/>
    <w:rsid w:val="00FB450D"/>
    <w:rsid w:val="00FB759F"/>
    <w:rsid w:val="00FC04B0"/>
    <w:rsid w:val="00FC0E9A"/>
    <w:rsid w:val="00FC17A2"/>
    <w:rsid w:val="00FC18A1"/>
    <w:rsid w:val="00FC28FB"/>
    <w:rsid w:val="00FC4460"/>
    <w:rsid w:val="00FC481D"/>
    <w:rsid w:val="00FC4EE6"/>
    <w:rsid w:val="00FC51D2"/>
    <w:rsid w:val="00FC5622"/>
    <w:rsid w:val="00FC7CAF"/>
    <w:rsid w:val="00FD189E"/>
    <w:rsid w:val="00FD23DE"/>
    <w:rsid w:val="00FD458C"/>
    <w:rsid w:val="00FD48EF"/>
    <w:rsid w:val="00FD5FC7"/>
    <w:rsid w:val="00FD6BCA"/>
    <w:rsid w:val="00FE0F18"/>
    <w:rsid w:val="00FE1754"/>
    <w:rsid w:val="00FE21E7"/>
    <w:rsid w:val="00FE27C3"/>
    <w:rsid w:val="00FE2DF4"/>
    <w:rsid w:val="00FE2E45"/>
    <w:rsid w:val="00FE325B"/>
    <w:rsid w:val="00FE39B5"/>
    <w:rsid w:val="00FE47AE"/>
    <w:rsid w:val="00FE70DB"/>
    <w:rsid w:val="00FF17AA"/>
    <w:rsid w:val="00FF2310"/>
    <w:rsid w:val="00FF3382"/>
    <w:rsid w:val="00FF6244"/>
    <w:rsid w:val="00FF7B3F"/>
    <w:rsid w:val="00FF7C89"/>
    <w:rsid w:val="00FF7FEB"/>
    <w:rsid w:val="040C309F"/>
    <w:rsid w:val="05A35FEC"/>
    <w:rsid w:val="060B0826"/>
    <w:rsid w:val="0868B8C2"/>
    <w:rsid w:val="09848E47"/>
    <w:rsid w:val="0A8C0ECD"/>
    <w:rsid w:val="0B2E8EE7"/>
    <w:rsid w:val="0B81061B"/>
    <w:rsid w:val="0C8C5D86"/>
    <w:rsid w:val="0D938EFD"/>
    <w:rsid w:val="0E9CF286"/>
    <w:rsid w:val="0EC9D986"/>
    <w:rsid w:val="0FBDFDAB"/>
    <w:rsid w:val="114CC7A0"/>
    <w:rsid w:val="1234BD57"/>
    <w:rsid w:val="16279493"/>
    <w:rsid w:val="164BF636"/>
    <w:rsid w:val="17668CFE"/>
    <w:rsid w:val="19E347BE"/>
    <w:rsid w:val="1C27095F"/>
    <w:rsid w:val="1D3AA73C"/>
    <w:rsid w:val="1E0800AB"/>
    <w:rsid w:val="1E51B019"/>
    <w:rsid w:val="1EA70DC2"/>
    <w:rsid w:val="1EB433FF"/>
    <w:rsid w:val="20AA3CCA"/>
    <w:rsid w:val="21687B53"/>
    <w:rsid w:val="224CFB43"/>
    <w:rsid w:val="22851C3D"/>
    <w:rsid w:val="22A87209"/>
    <w:rsid w:val="2322B8E8"/>
    <w:rsid w:val="238BB78E"/>
    <w:rsid w:val="23ADF454"/>
    <w:rsid w:val="23B77096"/>
    <w:rsid w:val="24DE9ACA"/>
    <w:rsid w:val="25895DA1"/>
    <w:rsid w:val="263E8886"/>
    <w:rsid w:val="275C5C72"/>
    <w:rsid w:val="2805807B"/>
    <w:rsid w:val="2BA39D36"/>
    <w:rsid w:val="2CE14199"/>
    <w:rsid w:val="3031B4E4"/>
    <w:rsid w:val="30CF6929"/>
    <w:rsid w:val="3167300D"/>
    <w:rsid w:val="32E9299B"/>
    <w:rsid w:val="32E9E112"/>
    <w:rsid w:val="338E162C"/>
    <w:rsid w:val="33C35CBC"/>
    <w:rsid w:val="33E04B10"/>
    <w:rsid w:val="344AE5E5"/>
    <w:rsid w:val="3570A208"/>
    <w:rsid w:val="35D8C181"/>
    <w:rsid w:val="37F77BA2"/>
    <w:rsid w:val="3DBE5271"/>
    <w:rsid w:val="3E3507DE"/>
    <w:rsid w:val="3FF83996"/>
    <w:rsid w:val="41065B86"/>
    <w:rsid w:val="4125EFF6"/>
    <w:rsid w:val="414B7FD3"/>
    <w:rsid w:val="42E5E7CF"/>
    <w:rsid w:val="452D7FEC"/>
    <w:rsid w:val="453B9C43"/>
    <w:rsid w:val="457BAC2E"/>
    <w:rsid w:val="460A23EF"/>
    <w:rsid w:val="46A1D28B"/>
    <w:rsid w:val="4BD272DC"/>
    <w:rsid w:val="4C6707D1"/>
    <w:rsid w:val="4CF00B2D"/>
    <w:rsid w:val="4D78C4DB"/>
    <w:rsid w:val="4DB55EDA"/>
    <w:rsid w:val="4E498B43"/>
    <w:rsid w:val="4EAB5158"/>
    <w:rsid w:val="4F89A990"/>
    <w:rsid w:val="4FB433A7"/>
    <w:rsid w:val="5031AB5C"/>
    <w:rsid w:val="505EAA02"/>
    <w:rsid w:val="50A04C0B"/>
    <w:rsid w:val="50DAE93F"/>
    <w:rsid w:val="51308ED1"/>
    <w:rsid w:val="514608C1"/>
    <w:rsid w:val="51D34BCE"/>
    <w:rsid w:val="530773DF"/>
    <w:rsid w:val="53A081BD"/>
    <w:rsid w:val="53CF5C14"/>
    <w:rsid w:val="53F88BD0"/>
    <w:rsid w:val="55A282E0"/>
    <w:rsid w:val="55D4EFDA"/>
    <w:rsid w:val="5661F1D4"/>
    <w:rsid w:val="56A1205A"/>
    <w:rsid w:val="58831E09"/>
    <w:rsid w:val="5965E935"/>
    <w:rsid w:val="597CCAD5"/>
    <w:rsid w:val="5A5FE6E4"/>
    <w:rsid w:val="5EDA3039"/>
    <w:rsid w:val="5F5F6955"/>
    <w:rsid w:val="611B9015"/>
    <w:rsid w:val="67087DA5"/>
    <w:rsid w:val="69CBF501"/>
    <w:rsid w:val="6C041F82"/>
    <w:rsid w:val="6D1266C6"/>
    <w:rsid w:val="6D8D554D"/>
    <w:rsid w:val="6EF82946"/>
    <w:rsid w:val="6F5C572B"/>
    <w:rsid w:val="6FCE1C5F"/>
    <w:rsid w:val="7240FA3B"/>
    <w:rsid w:val="72650D0C"/>
    <w:rsid w:val="73BDBA03"/>
    <w:rsid w:val="74BDAE73"/>
    <w:rsid w:val="75421DB3"/>
    <w:rsid w:val="76A5538F"/>
    <w:rsid w:val="7874D09B"/>
    <w:rsid w:val="7A1E54AD"/>
    <w:rsid w:val="7B433F0A"/>
    <w:rsid w:val="7C8BF906"/>
    <w:rsid w:val="7DBA34A7"/>
    <w:rsid w:val="7E6055AB"/>
    <w:rsid w:val="7EFC417C"/>
    <w:rsid w:val="7FD118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B6A2F"/>
  <w15:docId w15:val="{3C4778DC-3756-41A5-A213-FD6083D05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sz w:val="24"/>
        <w:szCs w:val="24"/>
        <w:lang w:val="fr-CH"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D0"/>
    <w:rPr>
      <w:rFonts w:ascii="Times New Roman" w:eastAsia="Times New Roman" w:hAnsi="Times New Roman" w:cs="Times New Roman"/>
      <w:lang w:val="en-US" w:eastAsia="zh-CN"/>
    </w:rPr>
  </w:style>
  <w:style w:type="paragraph" w:styleId="Heading1">
    <w:name w:val="heading 1"/>
    <w:basedOn w:val="Normal"/>
    <w:next w:val="Normal"/>
    <w:uiPriority w:val="9"/>
    <w:qFormat/>
    <w:pPr>
      <w:keepNext/>
      <w:keepLines/>
      <w:spacing w:before="480" w:after="120"/>
      <w:outlineLvl w:val="0"/>
    </w:pPr>
    <w:rPr>
      <w:rFonts w:ascii="Calibri" w:eastAsiaTheme="minorEastAsia" w:hAnsi="Calibri" w:cs="Calibri"/>
      <w:b/>
      <w:sz w:val="48"/>
      <w:szCs w:val="48"/>
      <w:lang w:val="fr-CH" w:eastAsia="en-MY"/>
    </w:rPr>
  </w:style>
  <w:style w:type="paragraph" w:styleId="Heading2">
    <w:name w:val="heading 2"/>
    <w:basedOn w:val="Normal"/>
    <w:next w:val="Normal"/>
    <w:uiPriority w:val="9"/>
    <w:semiHidden/>
    <w:unhideWhenUsed/>
    <w:qFormat/>
    <w:pPr>
      <w:keepNext/>
      <w:keepLines/>
      <w:spacing w:before="360" w:after="80"/>
      <w:outlineLvl w:val="1"/>
    </w:pPr>
    <w:rPr>
      <w:rFonts w:ascii="Calibri" w:eastAsiaTheme="minorEastAsia" w:hAnsi="Calibri" w:cs="Calibri"/>
      <w:b/>
      <w:sz w:val="36"/>
      <w:szCs w:val="36"/>
      <w:lang w:val="fr-CH" w:eastAsia="en-MY"/>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rFonts w:ascii="Calibri" w:eastAsiaTheme="minorEastAsia" w:hAnsi="Calibri" w:cs="Calibri"/>
      <w:b/>
      <w:sz w:val="72"/>
      <w:szCs w:val="72"/>
      <w:lang w:val="fr-CH" w:eastAsia="en-MY"/>
    </w:rPr>
  </w:style>
  <w:style w:type="paragraph" w:customStyle="1" w:styleId="PRtitle">
    <w:name w:val="PR title"/>
    <w:basedOn w:val="Normal"/>
    <w:qFormat/>
    <w:rsid w:val="003A6D35"/>
    <w:pPr>
      <w:spacing w:before="1100" w:after="120" w:line="480" w:lineRule="exact"/>
    </w:pPr>
    <w:rPr>
      <w:rFonts w:ascii="Nestle Text TF Book" w:eastAsiaTheme="minorEastAsia" w:hAnsi="Nestle Text TF Book" w:cs="Calibri"/>
      <w:b/>
      <w:color w:val="FFFFFF" w:themeColor="background1"/>
      <w:sz w:val="48"/>
      <w:lang w:val="fr-CH" w:eastAsia="en-MY"/>
    </w:rPr>
  </w:style>
  <w:style w:type="paragraph" w:customStyle="1" w:styleId="PRtextwhite">
    <w:name w:val="PR text white"/>
    <w:basedOn w:val="PRtitle"/>
    <w:qFormat/>
    <w:rsid w:val="003A6D35"/>
    <w:pPr>
      <w:spacing w:before="0" w:after="0" w:line="280" w:lineRule="exact"/>
    </w:pPr>
    <w:rPr>
      <w:b w:val="0"/>
      <w:sz w:val="22"/>
    </w:rPr>
  </w:style>
  <w:style w:type="paragraph" w:customStyle="1" w:styleId="PRtopic">
    <w:name w:val="PR topic"/>
    <w:basedOn w:val="PRtextwhite"/>
    <w:qFormat/>
    <w:rsid w:val="002F0C67"/>
    <w:pPr>
      <w:spacing w:before="480" w:after="240" w:line="400" w:lineRule="exact"/>
    </w:pPr>
    <w:rPr>
      <w:b/>
      <w:color w:val="auto"/>
      <w:sz w:val="32"/>
    </w:rPr>
  </w:style>
  <w:style w:type="paragraph" w:customStyle="1" w:styleId="Default">
    <w:name w:val="Default"/>
    <w:rsid w:val="00E84FFA"/>
    <w:pPr>
      <w:autoSpaceDE w:val="0"/>
      <w:autoSpaceDN w:val="0"/>
      <w:adjustRightInd w:val="0"/>
    </w:pPr>
    <w:rPr>
      <w:rFonts w:ascii="Nestle Text Book" w:hAnsi="Nestle Text Book" w:cs="Nestle Text Book"/>
      <w:color w:val="000000"/>
      <w:lang w:val="fr-FR"/>
    </w:rPr>
  </w:style>
  <w:style w:type="paragraph" w:customStyle="1" w:styleId="PRpriorities">
    <w:name w:val="PR priorities"/>
    <w:basedOn w:val="PRtopic"/>
    <w:qFormat/>
    <w:rsid w:val="004E5391"/>
    <w:pPr>
      <w:numPr>
        <w:numId w:val="4"/>
      </w:numPr>
      <w:snapToGrid w:val="0"/>
      <w:spacing w:before="240" w:line="360" w:lineRule="exact"/>
      <w:contextualSpacing/>
    </w:pPr>
    <w:rPr>
      <w:b w:val="0"/>
      <w:sz w:val="28"/>
      <w:lang w:val="en-US"/>
    </w:rPr>
  </w:style>
  <w:style w:type="paragraph" w:customStyle="1" w:styleId="PRbasic">
    <w:name w:val="PR basic"/>
    <w:basedOn w:val="PRpriorities"/>
    <w:next w:val="Normal"/>
    <w:qFormat/>
    <w:rsid w:val="00E84FFA"/>
    <w:pPr>
      <w:numPr>
        <w:numId w:val="0"/>
      </w:numPr>
      <w:spacing w:before="0" w:after="0" w:line="280" w:lineRule="exact"/>
    </w:pPr>
    <w:rPr>
      <w:sz w:val="22"/>
    </w:rPr>
  </w:style>
  <w:style w:type="paragraph" w:customStyle="1" w:styleId="Introparagraph">
    <w:name w:val="Intro paragraph"/>
    <w:basedOn w:val="Normal"/>
    <w:uiPriority w:val="99"/>
    <w:rsid w:val="00E84FFA"/>
    <w:pPr>
      <w:tabs>
        <w:tab w:val="left" w:pos="277"/>
      </w:tabs>
      <w:suppressAutoHyphens/>
      <w:autoSpaceDE w:val="0"/>
      <w:autoSpaceDN w:val="0"/>
      <w:adjustRightInd w:val="0"/>
      <w:spacing w:line="320" w:lineRule="atLeast"/>
      <w:textAlignment w:val="center"/>
    </w:pPr>
    <w:rPr>
      <w:rFonts w:ascii="Nestle Text Book" w:eastAsiaTheme="minorEastAsia" w:hAnsi="Nestle Text Book" w:cs="Nestle Text Book"/>
      <w:color w:val="000000"/>
      <w:spacing w:val="-1"/>
      <w:sz w:val="28"/>
      <w:szCs w:val="28"/>
      <w:lang w:eastAsia="en-MY"/>
    </w:rPr>
  </w:style>
  <w:style w:type="paragraph" w:customStyle="1" w:styleId="Paragraphestandard">
    <w:name w:val="[Paragraphe standard]"/>
    <w:basedOn w:val="Normal"/>
    <w:uiPriority w:val="99"/>
    <w:rsid w:val="00E84FFA"/>
    <w:pPr>
      <w:autoSpaceDE w:val="0"/>
      <w:autoSpaceDN w:val="0"/>
      <w:adjustRightInd w:val="0"/>
      <w:spacing w:line="288" w:lineRule="auto"/>
      <w:textAlignment w:val="center"/>
    </w:pPr>
    <w:rPr>
      <w:rFonts w:ascii="MinionPro-Regular" w:eastAsiaTheme="minorEastAsia" w:hAnsi="MinionPro-Regular" w:cs="MinionPro-Regular"/>
      <w:color w:val="000000"/>
      <w:lang w:eastAsia="en-MY"/>
    </w:rPr>
  </w:style>
  <w:style w:type="paragraph" w:styleId="BodyText">
    <w:name w:val="Body Text"/>
    <w:basedOn w:val="Normal"/>
    <w:link w:val="BodyTextChar"/>
    <w:uiPriority w:val="99"/>
    <w:rsid w:val="00E84FFA"/>
    <w:pPr>
      <w:tabs>
        <w:tab w:val="left" w:pos="277"/>
      </w:tabs>
      <w:autoSpaceDE w:val="0"/>
      <w:autoSpaceDN w:val="0"/>
      <w:adjustRightInd w:val="0"/>
      <w:spacing w:line="280" w:lineRule="atLeast"/>
      <w:textAlignment w:val="center"/>
    </w:pPr>
    <w:rPr>
      <w:rFonts w:ascii="Nestle Text Book" w:eastAsiaTheme="minorEastAsia" w:hAnsi="Nestle Text Book" w:cs="Nestle Text Book"/>
      <w:color w:val="000000"/>
      <w:spacing w:val="-1"/>
      <w:sz w:val="22"/>
      <w:szCs w:val="22"/>
      <w:lang w:eastAsia="en-MY"/>
    </w:rPr>
  </w:style>
  <w:style w:type="character" w:customStyle="1" w:styleId="BodyTextChar">
    <w:name w:val="Body Text Char"/>
    <w:basedOn w:val="DefaultParagraphFont"/>
    <w:link w:val="BodyText"/>
    <w:uiPriority w:val="99"/>
    <w:rsid w:val="00E84FFA"/>
    <w:rPr>
      <w:rFonts w:ascii="Nestle Text Book" w:hAnsi="Nestle Text Book" w:cs="Nestle Text Book"/>
      <w:color w:val="000000"/>
      <w:spacing w:val="-1"/>
      <w:sz w:val="22"/>
      <w:szCs w:val="22"/>
      <w:lang w:val="en-US"/>
    </w:rPr>
  </w:style>
  <w:style w:type="paragraph" w:customStyle="1" w:styleId="Subtitles">
    <w:name w:val="Subtitles"/>
    <w:basedOn w:val="BodyText"/>
    <w:uiPriority w:val="99"/>
    <w:rsid w:val="00E84FFA"/>
    <w:rPr>
      <w:b/>
      <w:bCs/>
    </w:rPr>
  </w:style>
  <w:style w:type="paragraph" w:customStyle="1" w:styleId="Subtitle-lineabove">
    <w:name w:val="Subtitle - line above"/>
    <w:basedOn w:val="Subtitles"/>
    <w:uiPriority w:val="99"/>
    <w:rsid w:val="00E84FFA"/>
    <w:pPr>
      <w:pBdr>
        <w:top w:val="single" w:sz="4" w:space="19" w:color="auto"/>
      </w:pBdr>
    </w:pPr>
  </w:style>
  <w:style w:type="paragraph" w:customStyle="1" w:styleId="Contacts">
    <w:name w:val="Contacts"/>
    <w:basedOn w:val="BodyText"/>
    <w:uiPriority w:val="99"/>
    <w:rsid w:val="00E84FFA"/>
    <w:pPr>
      <w:tabs>
        <w:tab w:val="left" w:pos="1417"/>
        <w:tab w:val="left" w:pos="3402"/>
      </w:tabs>
    </w:pPr>
  </w:style>
  <w:style w:type="paragraph" w:styleId="Header">
    <w:name w:val="header"/>
    <w:basedOn w:val="Normal"/>
    <w:link w:val="HeaderChar"/>
    <w:uiPriority w:val="99"/>
    <w:unhideWhenUsed/>
    <w:rsid w:val="00E84FFA"/>
    <w:pPr>
      <w:tabs>
        <w:tab w:val="center" w:pos="4536"/>
        <w:tab w:val="right" w:pos="9072"/>
      </w:tabs>
    </w:pPr>
    <w:rPr>
      <w:rFonts w:ascii="Calibri" w:eastAsiaTheme="minorEastAsia" w:hAnsi="Calibri" w:cs="Calibri"/>
      <w:lang w:val="fr-CH" w:eastAsia="en-MY"/>
    </w:rPr>
  </w:style>
  <w:style w:type="character" w:customStyle="1" w:styleId="HeaderChar">
    <w:name w:val="Header Char"/>
    <w:basedOn w:val="DefaultParagraphFont"/>
    <w:link w:val="Header"/>
    <w:uiPriority w:val="99"/>
    <w:rsid w:val="00E84FFA"/>
  </w:style>
  <w:style w:type="paragraph" w:styleId="Footer">
    <w:name w:val="footer"/>
    <w:basedOn w:val="Normal"/>
    <w:link w:val="FooterChar"/>
    <w:uiPriority w:val="99"/>
    <w:unhideWhenUsed/>
    <w:rsid w:val="00E84FFA"/>
    <w:pPr>
      <w:tabs>
        <w:tab w:val="center" w:pos="4536"/>
        <w:tab w:val="right" w:pos="9072"/>
      </w:tabs>
    </w:pPr>
    <w:rPr>
      <w:rFonts w:ascii="Calibri" w:eastAsiaTheme="minorEastAsia" w:hAnsi="Calibri" w:cs="Calibri"/>
      <w:lang w:val="fr-CH" w:eastAsia="en-MY"/>
    </w:rPr>
  </w:style>
  <w:style w:type="character" w:customStyle="1" w:styleId="FooterChar">
    <w:name w:val="Footer Char"/>
    <w:basedOn w:val="DefaultParagraphFont"/>
    <w:link w:val="Footer"/>
    <w:uiPriority w:val="99"/>
    <w:rsid w:val="00E84FFA"/>
  </w:style>
  <w:style w:type="character" w:styleId="PageNumber">
    <w:name w:val="page number"/>
    <w:basedOn w:val="DefaultParagraphFont"/>
    <w:uiPriority w:val="99"/>
    <w:semiHidden/>
    <w:unhideWhenUsed/>
    <w:rsid w:val="007E36FF"/>
  </w:style>
  <w:style w:type="table" w:styleId="TableGrid">
    <w:name w:val="Table Grid"/>
    <w:basedOn w:val="TableNormal"/>
    <w:uiPriority w:val="39"/>
    <w:rsid w:val="007E3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6C3457"/>
  </w:style>
  <w:style w:type="character" w:styleId="Hyperlink">
    <w:name w:val="Hyperlink"/>
    <w:basedOn w:val="DefaultParagraphFont"/>
    <w:uiPriority w:val="99"/>
    <w:unhideWhenUsed/>
    <w:rsid w:val="00EC76EB"/>
    <w:rPr>
      <w:color w:val="0563C1" w:themeColor="hyperlink"/>
      <w:u w:val="single"/>
    </w:rPr>
  </w:style>
  <w:style w:type="character" w:customStyle="1" w:styleId="UnresolvedMention1">
    <w:name w:val="Unresolved Mention1"/>
    <w:basedOn w:val="DefaultParagraphFont"/>
    <w:uiPriority w:val="99"/>
    <w:semiHidden/>
    <w:unhideWhenUsed/>
    <w:rsid w:val="00EC76EB"/>
    <w:rPr>
      <w:color w:val="605E5C"/>
      <w:shd w:val="clear" w:color="auto" w:fill="E1DFDD"/>
    </w:rPr>
  </w:style>
  <w:style w:type="character" w:styleId="CommentReference">
    <w:name w:val="annotation reference"/>
    <w:basedOn w:val="DefaultParagraphFont"/>
    <w:uiPriority w:val="99"/>
    <w:semiHidden/>
    <w:unhideWhenUsed/>
    <w:rsid w:val="00027A9B"/>
    <w:rPr>
      <w:sz w:val="16"/>
      <w:szCs w:val="16"/>
    </w:rPr>
  </w:style>
  <w:style w:type="paragraph" w:styleId="CommentText">
    <w:name w:val="annotation text"/>
    <w:basedOn w:val="Normal"/>
    <w:link w:val="CommentTextChar"/>
    <w:uiPriority w:val="99"/>
    <w:unhideWhenUsed/>
    <w:rsid w:val="00027A9B"/>
    <w:rPr>
      <w:rFonts w:ascii="Calibri" w:eastAsiaTheme="minorEastAsia" w:hAnsi="Calibri" w:cs="Calibri"/>
      <w:sz w:val="20"/>
      <w:szCs w:val="20"/>
      <w:lang w:val="fr-CH" w:eastAsia="en-MY"/>
    </w:rPr>
  </w:style>
  <w:style w:type="character" w:customStyle="1" w:styleId="CommentTextChar">
    <w:name w:val="Comment Text Char"/>
    <w:basedOn w:val="DefaultParagraphFont"/>
    <w:link w:val="CommentText"/>
    <w:uiPriority w:val="99"/>
    <w:rsid w:val="00027A9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27A9B"/>
    <w:rPr>
      <w:b/>
      <w:bCs/>
    </w:rPr>
  </w:style>
  <w:style w:type="character" w:customStyle="1" w:styleId="CommentSubjectChar">
    <w:name w:val="Comment Subject Char"/>
    <w:basedOn w:val="CommentTextChar"/>
    <w:link w:val="CommentSubject"/>
    <w:uiPriority w:val="99"/>
    <w:semiHidden/>
    <w:rsid w:val="00027A9B"/>
    <w:rPr>
      <w:rFonts w:eastAsiaTheme="minorEastAsia"/>
      <w:b/>
      <w:bCs/>
      <w:sz w:val="20"/>
      <w:szCs w:val="20"/>
    </w:rPr>
  </w:style>
  <w:style w:type="paragraph" w:styleId="BalloonText">
    <w:name w:val="Balloon Text"/>
    <w:basedOn w:val="Normal"/>
    <w:link w:val="BalloonTextChar"/>
    <w:uiPriority w:val="99"/>
    <w:semiHidden/>
    <w:unhideWhenUsed/>
    <w:rsid w:val="00027A9B"/>
    <w:rPr>
      <w:rFonts w:ascii="Segoe UI" w:eastAsiaTheme="minorEastAsia" w:hAnsi="Segoe UI" w:cs="Segoe UI"/>
      <w:sz w:val="18"/>
      <w:szCs w:val="18"/>
      <w:lang w:val="fr-CH" w:eastAsia="en-MY"/>
    </w:rPr>
  </w:style>
  <w:style w:type="character" w:customStyle="1" w:styleId="BalloonTextChar">
    <w:name w:val="Balloon Text Char"/>
    <w:basedOn w:val="DefaultParagraphFont"/>
    <w:link w:val="BalloonText"/>
    <w:uiPriority w:val="99"/>
    <w:semiHidden/>
    <w:rsid w:val="00027A9B"/>
    <w:rPr>
      <w:rFonts w:ascii="Segoe UI" w:eastAsiaTheme="minorEastAsia" w:hAnsi="Segoe UI" w:cs="Segoe UI"/>
      <w:sz w:val="18"/>
      <w:szCs w:val="18"/>
    </w:rPr>
  </w:style>
  <w:style w:type="paragraph" w:styleId="NormalWeb">
    <w:name w:val="Normal (Web)"/>
    <w:basedOn w:val="Normal"/>
    <w:uiPriority w:val="99"/>
    <w:unhideWhenUsed/>
    <w:rsid w:val="00035082"/>
    <w:pPr>
      <w:spacing w:before="100" w:beforeAutospacing="1" w:after="100" w:afterAutospacing="1"/>
    </w:pPr>
  </w:style>
  <w:style w:type="character" w:customStyle="1" w:styleId="UnresolvedMention2">
    <w:name w:val="Unresolved Mention2"/>
    <w:basedOn w:val="DefaultParagraphFont"/>
    <w:uiPriority w:val="99"/>
    <w:semiHidden/>
    <w:unhideWhenUsed/>
    <w:rsid w:val="006805BC"/>
    <w:rPr>
      <w:color w:val="605E5C"/>
      <w:shd w:val="clear" w:color="auto" w:fill="E1DFDD"/>
    </w:rPr>
  </w:style>
  <w:style w:type="paragraph" w:styleId="ListParagraph">
    <w:name w:val="List Paragraph"/>
    <w:basedOn w:val="Normal"/>
    <w:uiPriority w:val="34"/>
    <w:qFormat/>
    <w:rsid w:val="00AF7FAE"/>
    <w:pPr>
      <w:ind w:left="720"/>
      <w:contextualSpacing/>
    </w:pPr>
    <w:rPr>
      <w:rFonts w:ascii="Calibri" w:eastAsiaTheme="minorEastAsia" w:hAnsi="Calibri" w:cs="Calibri"/>
      <w:lang w:val="fr-CH" w:eastAsia="en-MY"/>
    </w:rPr>
  </w:style>
  <w:style w:type="character" w:styleId="FollowedHyperlink">
    <w:name w:val="FollowedHyperlink"/>
    <w:basedOn w:val="DefaultParagraphFont"/>
    <w:uiPriority w:val="99"/>
    <w:semiHidden/>
    <w:unhideWhenUsed/>
    <w:rsid w:val="000C260B"/>
    <w:rPr>
      <w:color w:val="954F72" w:themeColor="followedHyperlink"/>
      <w:u w:val="single"/>
    </w:rPr>
  </w:style>
  <w:style w:type="paragraph" w:styleId="FootnoteText">
    <w:name w:val="footnote text"/>
    <w:basedOn w:val="Normal"/>
    <w:link w:val="FootnoteTextChar"/>
    <w:uiPriority w:val="99"/>
    <w:semiHidden/>
    <w:unhideWhenUsed/>
    <w:rsid w:val="00A86811"/>
    <w:rPr>
      <w:rFonts w:ascii="Calibri" w:eastAsiaTheme="minorEastAsia" w:hAnsi="Calibri" w:cs="Calibri"/>
      <w:sz w:val="20"/>
      <w:szCs w:val="20"/>
      <w:lang w:val="fr-CH" w:eastAsia="en-MY"/>
    </w:rPr>
  </w:style>
  <w:style w:type="character" w:customStyle="1" w:styleId="FootnoteTextChar">
    <w:name w:val="Footnote Text Char"/>
    <w:basedOn w:val="DefaultParagraphFont"/>
    <w:link w:val="FootnoteText"/>
    <w:uiPriority w:val="99"/>
    <w:semiHidden/>
    <w:rsid w:val="00A86811"/>
    <w:rPr>
      <w:rFonts w:eastAsiaTheme="minorEastAsia"/>
      <w:sz w:val="20"/>
      <w:szCs w:val="20"/>
    </w:rPr>
  </w:style>
  <w:style w:type="character" w:styleId="FootnoteReference">
    <w:name w:val="footnote reference"/>
    <w:basedOn w:val="DefaultParagraphFont"/>
    <w:uiPriority w:val="99"/>
    <w:semiHidden/>
    <w:unhideWhenUsed/>
    <w:rsid w:val="00A86811"/>
    <w:rPr>
      <w:vertAlign w:val="superscript"/>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A52B10"/>
    <w:rPr>
      <w:rFonts w:eastAsiaTheme="minorEastAsia"/>
    </w:rPr>
  </w:style>
  <w:style w:type="paragraph" w:customStyle="1" w:styleId="whitespace-pre-wrap">
    <w:name w:val="whitespace-pre-wrap"/>
    <w:basedOn w:val="Normal"/>
    <w:rsid w:val="009808BB"/>
    <w:pPr>
      <w:spacing w:before="100" w:beforeAutospacing="1" w:after="100" w:afterAutospacing="1"/>
    </w:pPr>
    <w:rPr>
      <w:lang w:val="en-MY" w:eastAsia="en-MY"/>
    </w:rPr>
  </w:style>
  <w:style w:type="character" w:styleId="Strong">
    <w:name w:val="Strong"/>
    <w:basedOn w:val="DefaultParagraphFont"/>
    <w:uiPriority w:val="22"/>
    <w:qFormat/>
    <w:rsid w:val="009808BB"/>
    <w:rPr>
      <w:b/>
      <w:bCs/>
    </w:rPr>
  </w:style>
  <w:style w:type="character" w:styleId="Emphasis">
    <w:name w:val="Emphasis"/>
    <w:basedOn w:val="DefaultParagraphFont"/>
    <w:uiPriority w:val="20"/>
    <w:qFormat/>
    <w:rsid w:val="009808BB"/>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lang w:val="fr-CH" w:eastAsia="en-MY"/>
    </w:rPr>
  </w:style>
  <w:style w:type="table" w:customStyle="1" w:styleId="4">
    <w:name w:val="4"/>
    <w:basedOn w:val="TableNormal"/>
    <w:tblPr>
      <w:tblStyleRowBandSize w:val="1"/>
      <w:tblStyleColBandSize w:val="1"/>
      <w:tblCellMar>
        <w:left w:w="0" w:type="dxa"/>
        <w:right w:w="0" w:type="dxa"/>
      </w:tblCellMar>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490481">
      <w:bodyDiv w:val="1"/>
      <w:marLeft w:val="0"/>
      <w:marRight w:val="0"/>
      <w:marTop w:val="0"/>
      <w:marBottom w:val="0"/>
      <w:divBdr>
        <w:top w:val="none" w:sz="0" w:space="0" w:color="auto"/>
        <w:left w:val="none" w:sz="0" w:space="0" w:color="auto"/>
        <w:bottom w:val="none" w:sz="0" w:space="0" w:color="auto"/>
        <w:right w:val="none" w:sz="0" w:space="0" w:color="auto"/>
      </w:divBdr>
    </w:div>
    <w:div w:id="772477309">
      <w:bodyDiv w:val="1"/>
      <w:marLeft w:val="0"/>
      <w:marRight w:val="0"/>
      <w:marTop w:val="0"/>
      <w:marBottom w:val="0"/>
      <w:divBdr>
        <w:top w:val="none" w:sz="0" w:space="0" w:color="auto"/>
        <w:left w:val="none" w:sz="0" w:space="0" w:color="auto"/>
        <w:bottom w:val="none" w:sz="0" w:space="0" w:color="auto"/>
        <w:right w:val="none" w:sz="0" w:space="0" w:color="auto"/>
      </w:divBdr>
      <w:divsChild>
        <w:div w:id="753165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669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0417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939567">
      <w:bodyDiv w:val="1"/>
      <w:marLeft w:val="0"/>
      <w:marRight w:val="0"/>
      <w:marTop w:val="0"/>
      <w:marBottom w:val="0"/>
      <w:divBdr>
        <w:top w:val="none" w:sz="0" w:space="0" w:color="auto"/>
        <w:left w:val="none" w:sz="0" w:space="0" w:color="auto"/>
        <w:bottom w:val="none" w:sz="0" w:space="0" w:color="auto"/>
        <w:right w:val="none" w:sz="0" w:space="0" w:color="auto"/>
      </w:divBdr>
      <w:divsChild>
        <w:div w:id="1662584197">
          <w:marLeft w:val="660"/>
          <w:marRight w:val="660"/>
          <w:marTop w:val="0"/>
          <w:marBottom w:val="0"/>
          <w:divBdr>
            <w:top w:val="none" w:sz="0" w:space="0" w:color="auto"/>
            <w:left w:val="none" w:sz="0" w:space="0" w:color="auto"/>
            <w:bottom w:val="none" w:sz="0" w:space="0" w:color="auto"/>
            <w:right w:val="none" w:sz="0" w:space="0" w:color="auto"/>
          </w:divBdr>
          <w:divsChild>
            <w:div w:id="1697851467">
              <w:marLeft w:val="0"/>
              <w:marRight w:val="0"/>
              <w:marTop w:val="0"/>
              <w:marBottom w:val="0"/>
              <w:divBdr>
                <w:top w:val="none" w:sz="0" w:space="0" w:color="auto"/>
                <w:left w:val="none" w:sz="0" w:space="0" w:color="auto"/>
                <w:bottom w:val="none" w:sz="0" w:space="0" w:color="auto"/>
                <w:right w:val="none" w:sz="0" w:space="0" w:color="auto"/>
              </w:divBdr>
              <w:divsChild>
                <w:div w:id="1648054157">
                  <w:marLeft w:val="0"/>
                  <w:marRight w:val="0"/>
                  <w:marTop w:val="0"/>
                  <w:marBottom w:val="0"/>
                  <w:divBdr>
                    <w:top w:val="none" w:sz="0" w:space="0" w:color="auto"/>
                    <w:left w:val="none" w:sz="0" w:space="0" w:color="auto"/>
                    <w:bottom w:val="none" w:sz="0" w:space="0" w:color="auto"/>
                    <w:right w:val="none" w:sz="0" w:space="0" w:color="auto"/>
                  </w:divBdr>
                  <w:divsChild>
                    <w:div w:id="455834385">
                      <w:marLeft w:val="0"/>
                      <w:marRight w:val="0"/>
                      <w:marTop w:val="0"/>
                      <w:marBottom w:val="0"/>
                      <w:divBdr>
                        <w:top w:val="none" w:sz="0" w:space="0" w:color="auto"/>
                        <w:left w:val="none" w:sz="0" w:space="0" w:color="auto"/>
                        <w:bottom w:val="none" w:sz="0" w:space="0" w:color="auto"/>
                        <w:right w:val="none" w:sz="0" w:space="0" w:color="auto"/>
                      </w:divBdr>
                      <w:divsChild>
                        <w:div w:id="129776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orncommunications@acornco.com.m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haheen.mohamedzaffar@my.nestle.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stle.com.my/ask-Nestl%C3%A9/we-are-Nestl%C3%A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191A915E9054481BF084835B988F4" ma:contentTypeVersion="19" ma:contentTypeDescription="Create a new document." ma:contentTypeScope="" ma:versionID="0441ba5f62f850a62954f1b0775a3163">
  <xsd:schema xmlns:xsd="http://www.w3.org/2001/XMLSchema" xmlns:xs="http://www.w3.org/2001/XMLSchema" xmlns:p="http://schemas.microsoft.com/office/2006/metadata/properties" xmlns:ns3="a25659b6-b607-4b87-acb0-648b53b2b512" xmlns:ns4="e2855f27-ac8c-46f3-9413-eb5442c74811" targetNamespace="http://schemas.microsoft.com/office/2006/metadata/properties" ma:root="true" ma:fieldsID="a3a5995c8b60e78b9b4944004127036f" ns3:_="" ns4:_="">
    <xsd:import namespace="a25659b6-b607-4b87-acb0-648b53b2b512"/>
    <xsd:import namespace="e2855f27-ac8c-46f3-9413-eb5442c7481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5659b6-b607-4b87-acb0-648b53b2b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855f27-ac8c-46f3-9413-eb5442c748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TINDmrxaD4jZbKVZKdiRJeXbcg==">CgMxLjAyCGguZ2pkZ3hzMgloLjMwajB6bGwyCWguMWZvYjl0ZTgAciExSEVIekppMk1hTjlQR1RObUxXNFFMaVZWUFZHQUotM2Q=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a25659b6-b607-4b87-acb0-648b53b2b51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11BBF5-173C-4E9C-800C-9F8BF29E2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5659b6-b607-4b87-acb0-648b53b2b512"/>
    <ds:schemaRef ds:uri="e2855f27-ac8c-46f3-9413-eb5442c74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FCDFA15-FD24-4320-9082-38ABF08E1F21}">
  <ds:schemaRefs>
    <ds:schemaRef ds:uri="http://schemas.microsoft.com/office/2006/metadata/properties"/>
    <ds:schemaRef ds:uri="http://schemas.microsoft.com/office/infopath/2007/PartnerControls"/>
    <ds:schemaRef ds:uri="a25659b6-b607-4b87-acb0-648b53b2b512"/>
  </ds:schemaRefs>
</ds:datastoreItem>
</file>

<file path=customXml/itemProps4.xml><?xml version="1.0" encoding="utf-8"?>
<ds:datastoreItem xmlns:ds="http://schemas.openxmlformats.org/officeDocument/2006/customXml" ds:itemID="{7DCB0B52-87BA-44C4-8B6A-615FDE09B7DA}">
  <ds:schemaRefs>
    <ds:schemaRef ds:uri="http://schemas.microsoft.com/sharepoint/v3/contenttype/forms"/>
  </ds:schemaRefs>
</ds:datastoreItem>
</file>

<file path=docMetadata/LabelInfo.xml><?xml version="1.0" encoding="utf-8"?>
<clbl:labelList xmlns:clbl="http://schemas.microsoft.com/office/2020/mipLabelMetadata">
  <clbl:label id="{1ada0a2f-b917-4d51-b0d0-d418a10c8b23}" enabled="1" method="Standard" siteId="{12a3af23-a769-4654-847f-958f3d479f4a}"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Yeoh Swee Hoon,Genevieve,MY-PETALING JAYA</dc:creator>
  <cp:keywords/>
  <dc:description/>
  <cp:lastModifiedBy>Acorn Communications</cp:lastModifiedBy>
  <cp:revision>5</cp:revision>
  <cp:lastPrinted>2026-07-16T00:41:00Z</cp:lastPrinted>
  <dcterms:created xsi:type="dcterms:W3CDTF">2026-07-28T01:14:00Z</dcterms:created>
  <dcterms:modified xsi:type="dcterms:W3CDTF">2026-07-28T04:58:00Z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etDate">
    <vt:lpwstr>2020-05-26T10:11:23Z</vt:lpwstr>
  </property>
  <property fmtid="{D5CDD505-2E9C-101B-9397-08002B2CF9AE}" pid="4" name="MSIP_Label_1ada0a2f-b917-4d51-b0d0-d418a10c8b23_Method">
    <vt:lpwstr>Standard</vt:lpwstr>
  </property>
  <property fmtid="{D5CDD505-2E9C-101B-9397-08002B2CF9AE}" pid="5" name="MSIP_Label_1ada0a2f-b917-4d51-b0d0-d418a10c8b23_Name">
    <vt:lpwstr>1ada0a2f-b917-4d51-b0d0-d418a10c8b23</vt:lpwstr>
  </property>
  <property fmtid="{D5CDD505-2E9C-101B-9397-08002B2CF9AE}" pid="6" name="MSIP_Label_1ada0a2f-b917-4d51-b0d0-d418a10c8b23_SiteId">
    <vt:lpwstr>12a3af23-a769-4654-847f-958f3d479f4a</vt:lpwstr>
  </property>
  <property fmtid="{D5CDD505-2E9C-101B-9397-08002B2CF9AE}" pid="7" name="MSIP_Label_1ada0a2f-b917-4d51-b0d0-d418a10c8b23_ActionId">
    <vt:lpwstr>ce9d5f10-8b38-4367-aeb2-0000a8cfbac4</vt:lpwstr>
  </property>
  <property fmtid="{D5CDD505-2E9C-101B-9397-08002B2CF9AE}" pid="8" name="MSIP_Label_1ada0a2f-b917-4d51-b0d0-d418a10c8b23_ContentBits">
    <vt:lpwstr>0</vt:lpwstr>
  </property>
  <property fmtid="{D5CDD505-2E9C-101B-9397-08002B2CF9AE}" pid="9" name="ContentTypeId">
    <vt:lpwstr>0x01010032A191A915E9054481BF084835B988F4</vt:lpwstr>
  </property>
  <property fmtid="{D5CDD505-2E9C-101B-9397-08002B2CF9AE}" pid="10" name="GrammarlyDocumentId">
    <vt:lpwstr>9a5b815f2ed5b7e82a5f0d35c2297df4b39ec1c688e08b266157d91ba3f62cf5</vt:lpwstr>
  </property>
</Properties>
</file>